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41" w:rsidRPr="00235241" w:rsidRDefault="00F8797C" w:rsidP="0023524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Пенсионный фонд информирует</w:t>
      </w:r>
    </w:p>
    <w:p w:rsidR="001E4BE0" w:rsidRPr="001E4BE0" w:rsidRDefault="001E4BE0" w:rsidP="001E4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4B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Медикам один день работы с больными COVID-19 будет засчитываться за два</w:t>
      </w:r>
    </w:p>
    <w:p w:rsidR="003F3939" w:rsidRPr="00B03D51" w:rsidRDefault="003F3939" w:rsidP="00B03D5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Медицинским работникам, которые лечат пациентов с </w:t>
      </w:r>
      <w:proofErr w:type="spellStart"/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коронавирусной</w:t>
      </w:r>
      <w:proofErr w:type="spellEnd"/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инфекцией COVID-19, </w:t>
      </w:r>
      <w:r w:rsidR="00BC04B6"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 подсчете страхового стажа для определения права на досрочную пенсию</w:t>
      </w:r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один день работы с больными </w:t>
      </w:r>
      <w:r w:rsidR="00BC04B6"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будет </w:t>
      </w:r>
      <w:r w:rsidR="001A2C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засчитываться </w:t>
      </w:r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два.          </w:t>
      </w:r>
      <w:r w:rsidRPr="00B03D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17BB" w:rsidRPr="00B03D51" w:rsidRDefault="00622C98" w:rsidP="00B03D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51">
        <w:rPr>
          <w:rFonts w:ascii="Times New Roman" w:hAnsi="Times New Roman" w:cs="Times New Roman"/>
          <w:sz w:val="28"/>
          <w:szCs w:val="28"/>
        </w:rPr>
        <w:t>Такой учет стажа, дающего право на досрочную пенсию, утвержден Постановлением Правительства</w:t>
      </w:r>
      <w:r w:rsidR="00C217BB" w:rsidRPr="00B03D51">
        <w:rPr>
          <w:rFonts w:ascii="Times New Roman" w:hAnsi="Times New Roman" w:cs="Times New Roman"/>
          <w:sz w:val="28"/>
          <w:szCs w:val="28"/>
        </w:rPr>
        <w:t xml:space="preserve"> Российской Федерации от 06.08.2020 №1191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="00C217BB" w:rsidRPr="00B03D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17BB" w:rsidRPr="00B03D51">
        <w:rPr>
          <w:rFonts w:ascii="Times New Roman" w:hAnsi="Times New Roman" w:cs="Times New Roman"/>
          <w:sz w:val="28"/>
          <w:szCs w:val="28"/>
        </w:rPr>
        <w:t xml:space="preserve"> инфекцией COVID-19 и подозрением</w:t>
      </w:r>
      <w:proofErr w:type="gramEnd"/>
      <w:r w:rsidR="00C217BB" w:rsidRPr="00B03D51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="00C217BB" w:rsidRPr="00B03D5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217BB" w:rsidRPr="00B03D51">
        <w:rPr>
          <w:rFonts w:ascii="Times New Roman" w:hAnsi="Times New Roman" w:cs="Times New Roman"/>
          <w:sz w:val="28"/>
          <w:szCs w:val="28"/>
        </w:rPr>
        <w:t xml:space="preserve"> инфекцию COVID-19»</w:t>
      </w:r>
      <w:r w:rsidR="007815B6" w:rsidRPr="00B03D51">
        <w:rPr>
          <w:rFonts w:ascii="Times New Roman" w:hAnsi="Times New Roman" w:cs="Times New Roman"/>
          <w:sz w:val="28"/>
          <w:szCs w:val="28"/>
        </w:rPr>
        <w:t>.</w:t>
      </w:r>
    </w:p>
    <w:p w:rsidR="00C30A32" w:rsidRPr="00B03D51" w:rsidRDefault="00C30A32" w:rsidP="00B03D5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№1191 устанавливает особый порядок исчисления периодов имевшей место с 1 января по 30 сентября 2020 года соответствующей работы медицинских работников, занятых в медицинских организациях и их структурных подразделениях оказанием медицинской помощи пациентам с новой </w:t>
      </w:r>
      <w:proofErr w:type="spellStart"/>
      <w:r w:rsidRPr="00B0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 и подозрением на COVID-19, при досрочном назначении страховой пенсии.</w:t>
      </w:r>
    </w:p>
    <w:p w:rsidR="00C217BB" w:rsidRPr="00B03D51" w:rsidRDefault="00622C98" w:rsidP="00B03D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1">
        <w:rPr>
          <w:rFonts w:ascii="Times New Roman" w:hAnsi="Times New Roman" w:cs="Times New Roman"/>
          <w:sz w:val="28"/>
          <w:szCs w:val="28"/>
        </w:rPr>
        <w:t>Время работы в двойном размере</w:t>
      </w:r>
      <w:r w:rsidR="00C30A32" w:rsidRPr="00B03D51">
        <w:rPr>
          <w:rFonts w:ascii="Times New Roman" w:hAnsi="Times New Roman" w:cs="Times New Roman"/>
          <w:sz w:val="28"/>
          <w:szCs w:val="28"/>
        </w:rPr>
        <w:t xml:space="preserve"> за указанный период</w:t>
      </w:r>
      <w:r w:rsidRPr="00B03D51">
        <w:rPr>
          <w:rFonts w:ascii="Times New Roman" w:hAnsi="Times New Roman" w:cs="Times New Roman"/>
          <w:sz w:val="28"/>
          <w:szCs w:val="28"/>
        </w:rPr>
        <w:t xml:space="preserve"> будет учтен в следующих случаях:</w:t>
      </w:r>
    </w:p>
    <w:p w:rsidR="00C217BB" w:rsidRPr="00BC04B6" w:rsidRDefault="00622C98" w:rsidP="007815B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C04B6">
        <w:rPr>
          <w:sz w:val="28"/>
          <w:szCs w:val="28"/>
        </w:rPr>
        <w:t xml:space="preserve">оказание медицинской помощи пациентам с </w:t>
      </w:r>
      <w:proofErr w:type="spellStart"/>
      <w:r w:rsidRPr="00BC04B6">
        <w:rPr>
          <w:sz w:val="28"/>
          <w:szCs w:val="28"/>
        </w:rPr>
        <w:t>коронавирусной</w:t>
      </w:r>
      <w:proofErr w:type="spellEnd"/>
      <w:r w:rsidRPr="00BC04B6">
        <w:rPr>
          <w:sz w:val="28"/>
          <w:szCs w:val="28"/>
        </w:rPr>
        <w:t xml:space="preserve"> инфекцией в стационарных условиях;</w:t>
      </w:r>
    </w:p>
    <w:p w:rsidR="00C217BB" w:rsidRPr="00BC04B6" w:rsidRDefault="00622C98" w:rsidP="007815B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C04B6">
        <w:rPr>
          <w:sz w:val="28"/>
          <w:szCs w:val="28"/>
        </w:rPr>
        <w:t xml:space="preserve">оказание скорой, в том числе специализированной, медицинской помощи пациентам с симптомами ОРВИ и внебольничной пневмонии, в том числе по отбору биологического материала пациентов для лабораторного исследования на наличие COVID-19, а также медицинская эвакуация пациентов с подозрением на </w:t>
      </w:r>
      <w:proofErr w:type="spellStart"/>
      <w:r w:rsidRPr="00BC04B6">
        <w:rPr>
          <w:sz w:val="28"/>
          <w:szCs w:val="28"/>
        </w:rPr>
        <w:t>коронавирусную</w:t>
      </w:r>
      <w:proofErr w:type="spellEnd"/>
      <w:r w:rsidRPr="00BC04B6">
        <w:rPr>
          <w:sz w:val="28"/>
          <w:szCs w:val="28"/>
        </w:rPr>
        <w:t xml:space="preserve"> инфекцию;</w:t>
      </w:r>
    </w:p>
    <w:p w:rsidR="00C217BB" w:rsidRPr="00BC04B6" w:rsidRDefault="00622C98" w:rsidP="007815B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gramStart"/>
      <w:r w:rsidRPr="00BC04B6">
        <w:rPr>
          <w:sz w:val="28"/>
          <w:szCs w:val="28"/>
        </w:rPr>
        <w:t>первичная медико-санитарная помощь пациентам с установленным диагнозом «</w:t>
      </w:r>
      <w:proofErr w:type="spellStart"/>
      <w:r w:rsidRPr="00BC04B6">
        <w:rPr>
          <w:sz w:val="28"/>
          <w:szCs w:val="28"/>
        </w:rPr>
        <w:t>коронавирусная</w:t>
      </w:r>
      <w:proofErr w:type="spellEnd"/>
      <w:r w:rsidRPr="00BC04B6">
        <w:rPr>
          <w:sz w:val="28"/>
          <w:szCs w:val="28"/>
        </w:rPr>
        <w:t xml:space="preserve"> инфекция» в амбулаторных условиях (в том числе на дому), а также первичная медико-санитарная помощь больным с симптомами ОРВИ и внебольничной пневмонии, осуществление отбора биологического материала пациентов для лабораторного исследования на наличие COVID-19, транспортировка </w:t>
      </w:r>
      <w:r w:rsidRPr="00BC04B6">
        <w:rPr>
          <w:sz w:val="28"/>
          <w:szCs w:val="28"/>
        </w:rPr>
        <w:lastRenderedPageBreak/>
        <w:t>пациентов в поликлинические отделения, оборудованные под КТ-центры, и иные медицинские организации для проведения инструментального исследования на наличие внебольничной пневмонии.</w:t>
      </w:r>
      <w:proofErr w:type="gramEnd"/>
    </w:p>
    <w:p w:rsidR="003151DC" w:rsidRPr="00BC04B6" w:rsidRDefault="003F3939" w:rsidP="003F393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медицинским работникам (врачи, медсестры, фельдшеры, акушерки и </w:t>
      </w:r>
      <w:r w:rsidR="00BC04B6"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работники, предусмотренные соответствующими Списками</w:t>
      </w: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>) страховая пенсия</w:t>
      </w:r>
      <w:r w:rsidR="00BC04B6"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старости</w:t>
      </w: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назначается досрочно</w:t>
      </w:r>
      <w:r w:rsidR="004707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07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сновным условием для выхода на пенсию для них является наличие необходимого медицинского стажа - 25 лет при работе в сельской местности или 30 лет при работе в городе.</w:t>
      </w:r>
    </w:p>
    <w:p w:rsidR="00E72201" w:rsidRPr="008B477D" w:rsidRDefault="008B477D" w:rsidP="00F8797C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77D">
        <w:rPr>
          <w:rFonts w:ascii="Times New Roman" w:hAnsi="Times New Roman" w:cs="Times New Roman"/>
          <w:i/>
          <w:sz w:val="28"/>
          <w:szCs w:val="28"/>
        </w:rPr>
        <w:t xml:space="preserve">Управление ПФР в </w:t>
      </w:r>
      <w:proofErr w:type="spellStart"/>
      <w:r w:rsidRPr="008B477D">
        <w:rPr>
          <w:rFonts w:ascii="Times New Roman" w:hAnsi="Times New Roman" w:cs="Times New Roman"/>
          <w:i/>
          <w:sz w:val="28"/>
          <w:szCs w:val="28"/>
        </w:rPr>
        <w:t>Теучежском</w:t>
      </w:r>
      <w:proofErr w:type="spellEnd"/>
      <w:r w:rsidRPr="008B477D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</w:p>
    <w:p w:rsidR="003151DC" w:rsidRPr="008B477D" w:rsidRDefault="003151DC" w:rsidP="003F3939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bookmarkStart w:id="0" w:name="_GoBack"/>
      <w:bookmarkEnd w:id="0"/>
    </w:p>
    <w:sectPr w:rsidR="003151DC" w:rsidRPr="008B477D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44AC"/>
    <w:multiLevelType w:val="hybridMultilevel"/>
    <w:tmpl w:val="8380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7A95"/>
    <w:multiLevelType w:val="multilevel"/>
    <w:tmpl w:val="3E8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35F6F"/>
    <w:multiLevelType w:val="multilevel"/>
    <w:tmpl w:val="C3C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D7F91"/>
    <w:multiLevelType w:val="multilevel"/>
    <w:tmpl w:val="3F6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90070"/>
    <w:multiLevelType w:val="hybridMultilevel"/>
    <w:tmpl w:val="8A3453E8"/>
    <w:lvl w:ilvl="0" w:tplc="15A49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F78EB"/>
    <w:multiLevelType w:val="hybridMultilevel"/>
    <w:tmpl w:val="F7F0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72C0B"/>
    <w:multiLevelType w:val="hybridMultilevel"/>
    <w:tmpl w:val="B14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E7F"/>
    <w:rsid w:val="00046F3C"/>
    <w:rsid w:val="000D45CB"/>
    <w:rsid w:val="00163E07"/>
    <w:rsid w:val="001A2C89"/>
    <w:rsid w:val="001E4BE0"/>
    <w:rsid w:val="00221B20"/>
    <w:rsid w:val="00235241"/>
    <w:rsid w:val="002524B3"/>
    <w:rsid w:val="00270DB4"/>
    <w:rsid w:val="002E4E30"/>
    <w:rsid w:val="003151DC"/>
    <w:rsid w:val="003266A8"/>
    <w:rsid w:val="00352C3E"/>
    <w:rsid w:val="003E3E1A"/>
    <w:rsid w:val="003E6D14"/>
    <w:rsid w:val="003F3939"/>
    <w:rsid w:val="00470707"/>
    <w:rsid w:val="0047224E"/>
    <w:rsid w:val="004E4887"/>
    <w:rsid w:val="005B2DFE"/>
    <w:rsid w:val="005F60CC"/>
    <w:rsid w:val="00614E7F"/>
    <w:rsid w:val="00622C98"/>
    <w:rsid w:val="006A13E8"/>
    <w:rsid w:val="006C3D5A"/>
    <w:rsid w:val="006C734F"/>
    <w:rsid w:val="006D4D3C"/>
    <w:rsid w:val="006E6EA3"/>
    <w:rsid w:val="00743305"/>
    <w:rsid w:val="007815B6"/>
    <w:rsid w:val="007B3AFC"/>
    <w:rsid w:val="007F2FA6"/>
    <w:rsid w:val="00856FFC"/>
    <w:rsid w:val="00880A71"/>
    <w:rsid w:val="00892282"/>
    <w:rsid w:val="008B477D"/>
    <w:rsid w:val="008C6F93"/>
    <w:rsid w:val="008E728B"/>
    <w:rsid w:val="00A1053D"/>
    <w:rsid w:val="00A77BED"/>
    <w:rsid w:val="00AB25F6"/>
    <w:rsid w:val="00B00C76"/>
    <w:rsid w:val="00B03D51"/>
    <w:rsid w:val="00B21217"/>
    <w:rsid w:val="00B24B93"/>
    <w:rsid w:val="00B2663D"/>
    <w:rsid w:val="00B84FD3"/>
    <w:rsid w:val="00BC04B6"/>
    <w:rsid w:val="00C14B3A"/>
    <w:rsid w:val="00C217BB"/>
    <w:rsid w:val="00C30A32"/>
    <w:rsid w:val="00C513CC"/>
    <w:rsid w:val="00C7579E"/>
    <w:rsid w:val="00CE5446"/>
    <w:rsid w:val="00CF7B72"/>
    <w:rsid w:val="00D80467"/>
    <w:rsid w:val="00E06413"/>
    <w:rsid w:val="00E641FD"/>
    <w:rsid w:val="00E72201"/>
    <w:rsid w:val="00E947E1"/>
    <w:rsid w:val="00E95964"/>
    <w:rsid w:val="00EB08CF"/>
    <w:rsid w:val="00ED0430"/>
    <w:rsid w:val="00ED2EC5"/>
    <w:rsid w:val="00EE70F7"/>
    <w:rsid w:val="00F31F91"/>
    <w:rsid w:val="00F8797C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32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C3E"/>
    <w:rPr>
      <w:color w:val="0000FF"/>
      <w:u w:val="single"/>
    </w:rPr>
  </w:style>
  <w:style w:type="character" w:styleId="a5">
    <w:name w:val="Strong"/>
    <w:basedOn w:val="a0"/>
    <w:uiPriority w:val="22"/>
    <w:qFormat/>
    <w:rsid w:val="003266A8"/>
    <w:rPr>
      <w:b/>
      <w:bCs/>
    </w:rPr>
  </w:style>
  <w:style w:type="character" w:styleId="a6">
    <w:name w:val="Emphasis"/>
    <w:basedOn w:val="a0"/>
    <w:uiPriority w:val="20"/>
    <w:qFormat/>
    <w:rsid w:val="003266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266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2C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Медикам, работающим с больными COVID-19, один день работы с больными будет счита</vt:lpstr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16</cp:revision>
  <cp:lastPrinted>2020-09-16T13:31:00Z</cp:lastPrinted>
  <dcterms:created xsi:type="dcterms:W3CDTF">2020-09-11T06:22:00Z</dcterms:created>
  <dcterms:modified xsi:type="dcterms:W3CDTF">2020-09-16T13:31:00Z</dcterms:modified>
</cp:coreProperties>
</file>