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C" w:rsidRPr="00700F1E" w:rsidRDefault="00F31FDD" w:rsidP="00BA6FAC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BA6FAC" w:rsidRPr="0037270E" w:rsidRDefault="00BA6FAC" w:rsidP="00BA6FAC"/>
              </w:txbxContent>
            </v:textbox>
          </v:shape>
        </w:pict>
      </w:r>
      <w:r w:rsidR="00BA6FAC" w:rsidRPr="00700F1E">
        <w:rPr>
          <w:rFonts w:ascii="Book Antiqua" w:hAnsi="Book Antiqua"/>
          <w:b/>
        </w:rPr>
        <w:t>ПРОТОКОЛ</w:t>
      </w:r>
    </w:p>
    <w:p w:rsidR="00BA6FAC" w:rsidRDefault="00BA6FAC" w:rsidP="00BA6FAC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BA6FAC" w:rsidRPr="00700F1E" w:rsidRDefault="00BA6FAC" w:rsidP="00BA6FAC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BA6FAC" w:rsidRPr="00700F1E" w:rsidRDefault="00BA6FAC" w:rsidP="00BA6FAC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BA6FAC" w:rsidRDefault="00BA6FAC" w:rsidP="00BA6FAC">
      <w:pPr>
        <w:jc w:val="center"/>
        <w:rPr>
          <w:b/>
        </w:rPr>
      </w:pPr>
    </w:p>
    <w:p w:rsidR="00BA6FAC" w:rsidRPr="00335654" w:rsidRDefault="00BA6FAC" w:rsidP="00BA6FAC">
      <w:pPr>
        <w:jc w:val="center"/>
        <w:rPr>
          <w:b/>
        </w:rPr>
      </w:pPr>
    </w:p>
    <w:p w:rsidR="00BA6FAC" w:rsidRDefault="00BA6FAC" w:rsidP="00BA6FAC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29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03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9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3</w:t>
      </w:r>
    </w:p>
    <w:p w:rsidR="00BA6FAC" w:rsidRDefault="00BA6FAC" w:rsidP="00BA6FAC">
      <w:pPr>
        <w:rPr>
          <w:rFonts w:ascii="Book Antiqua" w:hAnsi="Book Antiqua"/>
        </w:rPr>
      </w:pPr>
    </w:p>
    <w:p w:rsidR="00BA6FAC" w:rsidRDefault="00BA6FAC" w:rsidP="00BA6F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BA6FAC" w:rsidRDefault="00BA6FAC" w:rsidP="00BA6FAC">
      <w:pPr>
        <w:jc w:val="both"/>
        <w:rPr>
          <w:rFonts w:ascii="Book Antiqua" w:hAnsi="Book Antiqua"/>
        </w:rPr>
      </w:pPr>
    </w:p>
    <w:p w:rsidR="00BA6FAC" w:rsidRPr="002E0E72" w:rsidRDefault="00BA6FAC" w:rsidP="00BA6FAC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– заместитель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BA6FAC" w:rsidRDefault="00BA6FAC" w:rsidP="00BA6FAC">
      <w:pPr>
        <w:jc w:val="both"/>
        <w:rPr>
          <w:rFonts w:ascii="Book Antiqua" w:hAnsi="Book Antiqua"/>
          <w:bCs/>
          <w:iCs/>
        </w:rPr>
      </w:pPr>
    </w:p>
    <w:p w:rsidR="00BA6FAC" w:rsidRPr="002E0E72" w:rsidRDefault="00BA6FAC" w:rsidP="00BA6FAC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BA6FAC" w:rsidRPr="00700F1E" w:rsidRDefault="00BA6FAC" w:rsidP="00BA6FAC">
      <w:pPr>
        <w:rPr>
          <w:rFonts w:ascii="Book Antiqua" w:hAnsi="Book Antiqua"/>
          <w:b/>
          <w:bCs/>
          <w:iCs/>
        </w:rPr>
      </w:pPr>
    </w:p>
    <w:p w:rsidR="00BA6FAC" w:rsidRPr="00700F1E" w:rsidRDefault="00BA6FAC" w:rsidP="00BA6FAC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BA6FAC" w:rsidRPr="00F159A4" w:rsidRDefault="00BA6FAC" w:rsidP="00BA6FA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16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Об итогах реализации в 1 квартале 2019 года мероприятий, предусмотренных  планом работы межведомственной рабочей группы по снижению неформальной занятости населения и легализации «серой» заработной платы и повышению собираемости страховых взносов во внебюджетные  фонды на территории муниципального образования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район».</w:t>
      </w:r>
    </w:p>
    <w:p w:rsidR="00BA6FAC" w:rsidRDefault="00BA6FAC" w:rsidP="00BA6FAC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BA6FAC" w:rsidRPr="00387691" w:rsidRDefault="00BA6FAC" w:rsidP="00BA6FAC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 – за</w:t>
      </w:r>
      <w:r>
        <w:rPr>
          <w:rFonts w:ascii="Book Antiqua" w:eastAsiaTheme="minorHAnsi" w:hAnsi="Book Antiqua"/>
          <w:lang w:eastAsia="en-US"/>
        </w:rPr>
        <w:t>меститель председателя комиссии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BA6FAC" w:rsidRPr="00387691" w:rsidRDefault="00BA6FAC" w:rsidP="00BA6FAC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П</w:t>
      </w:r>
      <w:r w:rsidRPr="00387691">
        <w:rPr>
          <w:rFonts w:ascii="Book Antiqua" w:eastAsiaTheme="minorHAnsi" w:hAnsi="Book Antiqua"/>
          <w:lang w:eastAsia="en-US"/>
        </w:rPr>
        <w:t>о состоянию на 2</w:t>
      </w:r>
      <w:r>
        <w:rPr>
          <w:rFonts w:ascii="Book Antiqua" w:eastAsiaTheme="minorHAnsi" w:hAnsi="Book Antiqua"/>
          <w:lang w:eastAsia="en-US"/>
        </w:rPr>
        <w:t>9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  <w:r>
        <w:rPr>
          <w:rFonts w:ascii="Book Antiqua" w:eastAsiaTheme="minorHAnsi" w:hAnsi="Book Antiqua"/>
          <w:lang w:eastAsia="en-US"/>
        </w:rPr>
        <w:t>марта</w:t>
      </w:r>
      <w:r w:rsidRPr="00387691">
        <w:rPr>
          <w:rFonts w:ascii="Book Antiqua" w:eastAsiaTheme="minorHAnsi" w:hAnsi="Book Antiqua"/>
          <w:lang w:eastAsia="en-US"/>
        </w:rPr>
        <w:t xml:space="preserve"> 201</w:t>
      </w:r>
      <w:r>
        <w:rPr>
          <w:rFonts w:ascii="Book Antiqua" w:eastAsiaTheme="minorHAnsi" w:hAnsi="Book Antiqua"/>
          <w:lang w:eastAsia="en-US"/>
        </w:rPr>
        <w:t>9</w:t>
      </w:r>
      <w:r w:rsidRPr="00387691">
        <w:rPr>
          <w:rFonts w:ascii="Book Antiqua" w:eastAsiaTheme="minorHAnsi" w:hAnsi="Book Antiqua"/>
          <w:lang w:eastAsia="en-US"/>
        </w:rPr>
        <w:t xml:space="preserve"> года проработано </w:t>
      </w:r>
      <w:r>
        <w:rPr>
          <w:rFonts w:ascii="Book Antiqua" w:eastAsiaTheme="minorHAnsi" w:hAnsi="Book Antiqua"/>
          <w:lang w:eastAsia="en-US"/>
        </w:rPr>
        <w:t>8,9</w:t>
      </w:r>
      <w:r w:rsidRPr="00387691">
        <w:rPr>
          <w:rFonts w:ascii="Book Antiqua" w:eastAsiaTheme="minorHAnsi" w:hAnsi="Book Antiqua"/>
          <w:lang w:eastAsia="en-US"/>
        </w:rPr>
        <w:t>% от запланированного по району уровня (</w:t>
      </w:r>
      <w:r>
        <w:rPr>
          <w:rFonts w:ascii="Book Antiqua" w:eastAsiaTheme="minorHAnsi" w:hAnsi="Book Antiqua"/>
          <w:lang w:eastAsia="en-US"/>
        </w:rPr>
        <w:t>415</w:t>
      </w:r>
      <w:r w:rsidRPr="00387691">
        <w:rPr>
          <w:rFonts w:ascii="Book Antiqua" w:eastAsiaTheme="minorHAnsi" w:hAnsi="Book Antiqua"/>
          <w:lang w:eastAsia="en-US"/>
        </w:rPr>
        <w:t xml:space="preserve"> чел.). Данная работа по выявлению фактов неформальной занятости продолжается в режиме еже</w:t>
      </w:r>
      <w:r w:rsidR="00011423">
        <w:rPr>
          <w:rFonts w:ascii="Book Antiqua" w:eastAsiaTheme="minorHAnsi" w:hAnsi="Book Antiqua"/>
          <w:lang w:eastAsia="en-US"/>
        </w:rPr>
        <w:t>декад</w:t>
      </w:r>
      <w:r w:rsidRPr="00387691">
        <w:rPr>
          <w:rFonts w:ascii="Book Antiqua" w:eastAsiaTheme="minorHAnsi" w:hAnsi="Book Antiqua"/>
          <w:lang w:eastAsia="en-US"/>
        </w:rPr>
        <w:t xml:space="preserve">ного обмена информацией с главами сельских поселений. Общее число легализованных лиц </w:t>
      </w:r>
      <w:r>
        <w:rPr>
          <w:rFonts w:ascii="Book Antiqua" w:eastAsiaTheme="minorHAnsi" w:hAnsi="Book Antiqua"/>
          <w:lang w:eastAsia="en-US"/>
        </w:rPr>
        <w:t xml:space="preserve">за  три месяца текущего года </w:t>
      </w:r>
      <w:r w:rsidRPr="00387691">
        <w:rPr>
          <w:rFonts w:ascii="Book Antiqua" w:eastAsiaTheme="minorHAnsi" w:hAnsi="Book Antiqua"/>
          <w:lang w:eastAsia="en-US"/>
        </w:rPr>
        <w:t xml:space="preserve">в районе составляет </w:t>
      </w:r>
      <w:r>
        <w:rPr>
          <w:rFonts w:ascii="Book Antiqua" w:eastAsiaTheme="minorHAnsi" w:hAnsi="Book Antiqua"/>
          <w:lang w:eastAsia="en-US"/>
        </w:rPr>
        <w:t xml:space="preserve">37 </w:t>
      </w:r>
      <w:r w:rsidRPr="00387691">
        <w:rPr>
          <w:rFonts w:ascii="Book Antiqua" w:eastAsiaTheme="minorHAnsi" w:hAnsi="Book Antiqua"/>
          <w:lang w:eastAsia="en-US"/>
        </w:rPr>
        <w:t>человек, с которыми  оформлены трудовые отношения в соответствии с действующим законодательством о труде.</w:t>
      </w:r>
    </w:p>
    <w:p w:rsidR="00BA6FAC" w:rsidRDefault="00BA6FAC" w:rsidP="00BA6FAC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Согласно утвержденному графику рейдовых проверок по неформальной занятости </w:t>
      </w:r>
      <w:r>
        <w:rPr>
          <w:rFonts w:ascii="Book Antiqua" w:hAnsi="Book Antiqua"/>
        </w:rPr>
        <w:t xml:space="preserve">с привлечением </w:t>
      </w:r>
      <w:r>
        <w:rPr>
          <w:rFonts w:ascii="Book Antiqua" w:hAnsi="Book Antiqua" w:cs="Arial"/>
          <w:color w:val="000000"/>
        </w:rPr>
        <w:t>с</w:t>
      </w:r>
      <w:r w:rsidRPr="00AE311D">
        <w:rPr>
          <w:rFonts w:ascii="Book Antiqua" w:hAnsi="Book Antiqua" w:cs="Arial"/>
          <w:color w:val="000000"/>
        </w:rPr>
        <w:t>пециалист</w:t>
      </w:r>
      <w:r>
        <w:rPr>
          <w:rFonts w:ascii="Book Antiqua" w:hAnsi="Book Antiqua" w:cs="Arial"/>
          <w:color w:val="000000"/>
        </w:rPr>
        <w:t>ов</w:t>
      </w:r>
      <w:r w:rsidRPr="00AE311D">
        <w:rPr>
          <w:rFonts w:ascii="Book Antiqua" w:hAnsi="Book Antiqua" w:cs="Arial"/>
          <w:color w:val="000000"/>
        </w:rPr>
        <w:t xml:space="preserve"> МИ ФНС России №3 по Республике Адыгея</w:t>
      </w:r>
      <w:r>
        <w:rPr>
          <w:rFonts w:ascii="Book Antiqua" w:hAnsi="Book Antiqua" w:cs="Arial"/>
          <w:color w:val="000000"/>
        </w:rPr>
        <w:t>,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/>
        </w:rPr>
        <w:t xml:space="preserve">сотрудников подразделений экономической безопасности, участкового уполномоченного полиции МО МВД России «Адыгейский» </w:t>
      </w:r>
      <w:r>
        <w:rPr>
          <w:rFonts w:ascii="Book Antiqua" w:hAnsi="Book Antiqua" w:cs="Arial"/>
          <w:color w:val="000000"/>
        </w:rPr>
        <w:t>проведено 3 совместных рейдов.</w:t>
      </w:r>
    </w:p>
    <w:p w:rsidR="00BA6FAC" w:rsidRDefault="00BA6FAC" w:rsidP="00BA6FAC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С начала года </w:t>
      </w:r>
      <w:r w:rsidRPr="00AE311D">
        <w:rPr>
          <w:rFonts w:ascii="Book Antiqua" w:hAnsi="Book Antiqua" w:cs="Arial"/>
          <w:color w:val="000000"/>
        </w:rPr>
        <w:t xml:space="preserve">обследованы </w:t>
      </w:r>
      <w:r>
        <w:rPr>
          <w:rFonts w:ascii="Book Antiqua" w:hAnsi="Book Antiqua" w:cs="Arial"/>
          <w:color w:val="000000"/>
        </w:rPr>
        <w:t>23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торговых точек. В результате выявленных нарушений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оформлены протоколы на</w:t>
      </w:r>
      <w:r w:rsidRPr="00AE311D">
        <w:rPr>
          <w:rFonts w:ascii="Book Antiqua" w:hAnsi="Book Antiqua" w:cs="Arial"/>
          <w:color w:val="000000"/>
        </w:rPr>
        <w:t xml:space="preserve"> физические лица</w:t>
      </w:r>
      <w:r>
        <w:rPr>
          <w:rFonts w:ascii="Book Antiqua" w:hAnsi="Book Antiqua" w:cs="Arial"/>
          <w:color w:val="000000"/>
        </w:rPr>
        <w:t xml:space="preserve"> в количестве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5 человек</w:t>
      </w:r>
      <w:r w:rsidRPr="00AE311D">
        <w:rPr>
          <w:rFonts w:ascii="Book Antiqua" w:hAnsi="Book Antiqua" w:cs="Arial"/>
          <w:color w:val="000000"/>
        </w:rPr>
        <w:t xml:space="preserve"> за </w:t>
      </w:r>
      <w:r>
        <w:rPr>
          <w:rFonts w:ascii="Book Antiqua" w:hAnsi="Book Antiqua" w:cs="Arial"/>
          <w:color w:val="000000"/>
        </w:rPr>
        <w:t>не соответствие требований налоговой декларации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(торговая площадь, оформление</w:t>
      </w:r>
      <w:r w:rsidRPr="00AE311D">
        <w:rPr>
          <w:rFonts w:ascii="Book Antiqua" w:hAnsi="Book Antiqua" w:cs="Arial"/>
          <w:color w:val="000000"/>
        </w:rPr>
        <w:t xml:space="preserve"> наемных работников в соответствии с законодательством Российской Федерации</w:t>
      </w:r>
      <w:r>
        <w:rPr>
          <w:rFonts w:ascii="Book Antiqua" w:hAnsi="Book Antiqua" w:cs="Arial"/>
          <w:color w:val="000000"/>
        </w:rPr>
        <w:t>)</w:t>
      </w:r>
      <w:r w:rsidRPr="00AE311D">
        <w:rPr>
          <w:rFonts w:ascii="Book Antiqua" w:hAnsi="Book Antiqua" w:cs="Arial"/>
          <w:color w:val="000000"/>
        </w:rPr>
        <w:t>. Индивидуальные предприниматели вызваны в налоговый орган для дачи пояснений по вопросам привлечения физических лиц без оформления трудовых договоров, неуплаты налогов и не сдачи налоговой отчетности.</w:t>
      </w:r>
    </w:p>
    <w:p w:rsidR="00BA6FAC" w:rsidRDefault="00BA6FAC" w:rsidP="00BA6FAC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В ходе проведения рейдов выявлено 1 физическое лицо, осуществляющее деятельность без государственной регистрации и не имеющее подтверждающих документов, а также 8  человек, которые  работают без  трудового договора, из них легализовано 3 человека.</w:t>
      </w:r>
    </w:p>
    <w:p w:rsidR="00BA6FAC" w:rsidRDefault="00BA6FAC" w:rsidP="00BA6FAC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lastRenderedPageBreak/>
        <w:t xml:space="preserve">По состоянию на 29 марта администрация муниципального образования  направила 1 запрос в Государственную инспекцию труда Республики Адыгея для проведения внеплановых проверок работодателей, предположительно нарушающих трудовое законодательство. Всего по списку количество работников  без оформления по запросам составило 5 человек. </w:t>
      </w:r>
    </w:p>
    <w:p w:rsidR="00BA6FAC" w:rsidRPr="00D77743" w:rsidRDefault="00BA6FAC" w:rsidP="00BA6FAC">
      <w:pPr>
        <w:autoSpaceDE w:val="0"/>
        <w:autoSpaceDN w:val="0"/>
        <w:adjustRightInd w:val="0"/>
        <w:rPr>
          <w:rFonts w:eastAsiaTheme="minorHAnsi"/>
          <w:sz w:val="27"/>
          <w:szCs w:val="27"/>
          <w:highlight w:val="yellow"/>
          <w:lang w:eastAsia="en-US"/>
        </w:rPr>
      </w:pPr>
    </w:p>
    <w:p w:rsidR="00BA6FAC" w:rsidRPr="004F7E1F" w:rsidRDefault="00BA6FAC" w:rsidP="00BA6FAC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4F7E1F">
        <w:rPr>
          <w:rFonts w:ascii="Book Antiqua" w:hAnsi="Book Antiqua"/>
          <w:bCs/>
          <w:i/>
        </w:rPr>
        <w:t>Заслушав и обсудив доклад</w:t>
      </w:r>
      <w:r w:rsidRPr="004F7E1F">
        <w:rPr>
          <w:rFonts w:ascii="Book Antiqua" w:hAnsi="Book Antiqua"/>
          <w:bCs/>
        </w:rPr>
        <w:t xml:space="preserve">  </w:t>
      </w:r>
      <w:r w:rsidRPr="004F7E1F">
        <w:rPr>
          <w:rFonts w:ascii="Book Antiqua" w:hAnsi="Book Antiqua"/>
          <w:b/>
          <w:spacing w:val="80"/>
        </w:rPr>
        <w:t>решили</w:t>
      </w:r>
      <w:proofErr w:type="gramEnd"/>
      <w:r w:rsidRPr="004F7E1F">
        <w:rPr>
          <w:rFonts w:ascii="Book Antiqua" w:hAnsi="Book Antiqua"/>
          <w:b/>
          <w:spacing w:val="80"/>
        </w:rPr>
        <w:t>:</w:t>
      </w:r>
    </w:p>
    <w:p w:rsidR="00BA6FAC" w:rsidRPr="004F7E1F" w:rsidRDefault="00BA6FAC" w:rsidP="00BA6FAC">
      <w:pPr>
        <w:ind w:firstLine="567"/>
        <w:jc w:val="both"/>
        <w:rPr>
          <w:rFonts w:ascii="Book Antiqua" w:hAnsi="Book Antiqua"/>
        </w:rPr>
      </w:pPr>
      <w:r w:rsidRPr="004F7E1F">
        <w:rPr>
          <w:rFonts w:ascii="Book Antiqua" w:hAnsi="Book Antiqua" w:cs="Arial"/>
        </w:rPr>
        <w:t>Принять информацию докладчик</w:t>
      </w:r>
      <w:r>
        <w:rPr>
          <w:rFonts w:ascii="Book Antiqua" w:hAnsi="Book Antiqua" w:cs="Arial"/>
        </w:rPr>
        <w:t>а</w:t>
      </w:r>
      <w:r w:rsidRPr="004F7E1F">
        <w:rPr>
          <w:rFonts w:ascii="Book Antiqua" w:hAnsi="Book Antiqua" w:cs="Arial"/>
        </w:rPr>
        <w:t xml:space="preserve"> к сведению.</w:t>
      </w:r>
    </w:p>
    <w:p w:rsidR="00BA6FAC" w:rsidRDefault="00BA6FAC" w:rsidP="00BA6FAC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Главам муниципальных поселений необходимо  обратить внимание на выявление физических лиц, осуществляющих предпринимательскую деятельность без соответствующего оформления. Также уделить особое внимание следующим видам деятельности: транспортные перевозки, предоставление бытовых услуг, сельскохозяйственное производство. Организовать работу по выявлению КФХ и граждан, осуществляющих трудовую деятельность на предприятиях без оформления  трудовых договоров.</w:t>
      </w:r>
    </w:p>
    <w:p w:rsidR="00BA6FAC" w:rsidRDefault="00BA6FAC" w:rsidP="00BA6FAC">
      <w:pPr>
        <w:jc w:val="both"/>
        <w:rPr>
          <w:rFonts w:ascii="Book Antiqua" w:hAnsi="Book Antiqua"/>
        </w:rPr>
      </w:pPr>
    </w:p>
    <w:p w:rsidR="00BA6FAC" w:rsidRPr="00700F1E" w:rsidRDefault="00BA6FAC" w:rsidP="00BA6FAC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BA6FAC" w:rsidRDefault="00BA6FAC" w:rsidP="00BA6F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BA6FAC" w:rsidRDefault="00BA6FAC" w:rsidP="00BA6FAC">
      <w:pPr>
        <w:jc w:val="both"/>
        <w:rPr>
          <w:rFonts w:ascii="Book Antiqua" w:hAnsi="Book Antiqua"/>
        </w:rPr>
      </w:pPr>
    </w:p>
    <w:p w:rsidR="00BA6FAC" w:rsidRDefault="00BA6FAC" w:rsidP="00BA6FAC"/>
    <w:p w:rsidR="00BA6FAC" w:rsidRDefault="00BA6FAC" w:rsidP="00BA6FAC"/>
    <w:p w:rsidR="00BA6FAC" w:rsidRDefault="00BA6FAC" w:rsidP="00BA6FAC"/>
    <w:p w:rsidR="00BA6FAC" w:rsidRDefault="00BA6FAC" w:rsidP="00BA6FAC"/>
    <w:p w:rsidR="00BA6FAC" w:rsidRDefault="00BA6FAC" w:rsidP="00BA6FAC"/>
    <w:p w:rsidR="00BA6FAC" w:rsidRDefault="00BA6FAC" w:rsidP="00BA6FAC"/>
    <w:p w:rsidR="00BA6FAC" w:rsidRDefault="00BA6FAC" w:rsidP="00BA6FAC">
      <w:pPr>
        <w:jc w:val="both"/>
      </w:pPr>
    </w:p>
    <w:p w:rsidR="00217D16" w:rsidRDefault="00217D16"/>
    <w:sectPr w:rsidR="00217D16" w:rsidSect="00C0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EC"/>
    <w:multiLevelType w:val="hybridMultilevel"/>
    <w:tmpl w:val="637C1A6C"/>
    <w:lvl w:ilvl="0" w:tplc="CB480CE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AC"/>
    <w:rsid w:val="00011423"/>
    <w:rsid w:val="00217D16"/>
    <w:rsid w:val="00365253"/>
    <w:rsid w:val="00A80C3A"/>
    <w:rsid w:val="00BA6FAC"/>
    <w:rsid w:val="00F3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6FAC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BA6FA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BA6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FA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6F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2019-04-11T08:58:00Z</cp:lastPrinted>
  <dcterms:created xsi:type="dcterms:W3CDTF">2019-04-11T08:55:00Z</dcterms:created>
  <dcterms:modified xsi:type="dcterms:W3CDTF">2019-04-11T08:59:00Z</dcterms:modified>
</cp:coreProperties>
</file>