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59" w:rsidRDefault="00877759" w:rsidP="00877759"/>
    <w:p w:rsidR="00877759" w:rsidRPr="00700F1E" w:rsidRDefault="00877759" w:rsidP="00877759">
      <w:pPr>
        <w:pStyle w:val="a3"/>
        <w:tabs>
          <w:tab w:val="clear" w:pos="4677"/>
          <w:tab w:val="clear" w:pos="9355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29.8pt;width:1in;height:27pt;z-index:251660288" strokecolor="white">
            <v:textbox style="mso-next-textbox:#_x0000_s1026">
              <w:txbxContent>
                <w:p w:rsidR="00877759" w:rsidRPr="0037270E" w:rsidRDefault="00877759" w:rsidP="00877759"/>
              </w:txbxContent>
            </v:textbox>
          </v:shape>
        </w:pict>
      </w:r>
      <w:r w:rsidRPr="00700F1E">
        <w:rPr>
          <w:rFonts w:ascii="Book Antiqua" w:hAnsi="Book Antiqua"/>
          <w:b/>
        </w:rPr>
        <w:t>ПРОТОКОЛ</w:t>
      </w:r>
    </w:p>
    <w:p w:rsidR="00877759" w:rsidRDefault="00877759" w:rsidP="00877759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>заседания межведомственной рабочей группы по снижению</w:t>
      </w:r>
    </w:p>
    <w:p w:rsidR="00877759" w:rsidRPr="00700F1E" w:rsidRDefault="00877759" w:rsidP="00877759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 xml:space="preserve"> неформальной  занятости населения на территории </w:t>
      </w:r>
    </w:p>
    <w:p w:rsidR="00877759" w:rsidRPr="00700F1E" w:rsidRDefault="00877759" w:rsidP="00877759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>МО «</w:t>
      </w:r>
      <w:proofErr w:type="spellStart"/>
      <w:r w:rsidRPr="00700F1E">
        <w:rPr>
          <w:rFonts w:ascii="Book Antiqua" w:hAnsi="Book Antiqua"/>
          <w:b/>
          <w:bCs w:val="0"/>
          <w:sz w:val="24"/>
          <w:szCs w:val="24"/>
        </w:rPr>
        <w:t>Теучежский</w:t>
      </w:r>
      <w:proofErr w:type="spellEnd"/>
      <w:r w:rsidRPr="00700F1E">
        <w:rPr>
          <w:rFonts w:ascii="Book Antiqua" w:hAnsi="Book Antiqua"/>
          <w:b/>
          <w:bCs w:val="0"/>
          <w:sz w:val="24"/>
          <w:szCs w:val="24"/>
        </w:rPr>
        <w:t xml:space="preserve"> район»</w:t>
      </w:r>
    </w:p>
    <w:p w:rsidR="00877759" w:rsidRDefault="00877759" w:rsidP="00877759">
      <w:pPr>
        <w:jc w:val="center"/>
        <w:rPr>
          <w:b/>
        </w:rPr>
      </w:pPr>
    </w:p>
    <w:p w:rsidR="00877759" w:rsidRPr="00335654" w:rsidRDefault="00877759" w:rsidP="00877759">
      <w:pPr>
        <w:jc w:val="center"/>
        <w:rPr>
          <w:b/>
        </w:rPr>
      </w:pPr>
    </w:p>
    <w:p w:rsidR="00877759" w:rsidRDefault="00877759" w:rsidP="00877759">
      <w:pPr>
        <w:jc w:val="center"/>
        <w:rPr>
          <w:rFonts w:ascii="Book Antiqua" w:hAnsi="Book Antiqua"/>
        </w:rPr>
      </w:pPr>
      <w:r w:rsidRPr="00700F1E">
        <w:rPr>
          <w:rFonts w:ascii="Book Antiqua" w:hAnsi="Book Antiqua"/>
        </w:rPr>
        <w:t xml:space="preserve">от  </w:t>
      </w:r>
      <w:r>
        <w:rPr>
          <w:rFonts w:ascii="Book Antiqua" w:hAnsi="Book Antiqua"/>
        </w:rPr>
        <w:t>30</w:t>
      </w:r>
      <w:r w:rsidRPr="00700F1E">
        <w:rPr>
          <w:rFonts w:ascii="Book Antiqua" w:hAnsi="Book Antiqua"/>
        </w:rPr>
        <w:t>.</w:t>
      </w:r>
      <w:r>
        <w:rPr>
          <w:rFonts w:ascii="Book Antiqua" w:hAnsi="Book Antiqua"/>
        </w:rPr>
        <w:t>05</w:t>
      </w:r>
      <w:r w:rsidRPr="00700F1E">
        <w:rPr>
          <w:rFonts w:ascii="Book Antiqua" w:hAnsi="Book Antiqua"/>
        </w:rPr>
        <w:t>.201</w:t>
      </w:r>
      <w:r>
        <w:rPr>
          <w:rFonts w:ascii="Book Antiqua" w:hAnsi="Book Antiqua"/>
        </w:rPr>
        <w:t>7</w:t>
      </w:r>
      <w:r w:rsidRPr="00700F1E">
        <w:rPr>
          <w:rFonts w:ascii="Book Antiqua" w:hAnsi="Book Antiqua"/>
        </w:rPr>
        <w:t xml:space="preserve"> г.</w:t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  <w:t xml:space="preserve">      № </w:t>
      </w:r>
      <w:r>
        <w:rPr>
          <w:rFonts w:ascii="Book Antiqua" w:hAnsi="Book Antiqua"/>
        </w:rPr>
        <w:t>5</w:t>
      </w:r>
    </w:p>
    <w:p w:rsidR="00877759" w:rsidRDefault="00877759" w:rsidP="00877759">
      <w:pPr>
        <w:rPr>
          <w:rFonts w:ascii="Book Antiqua" w:hAnsi="Book Antiqua"/>
        </w:rPr>
      </w:pPr>
    </w:p>
    <w:p w:rsidR="00877759" w:rsidRDefault="00877759" w:rsidP="0087775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Председатель:  </w:t>
      </w:r>
      <w:proofErr w:type="spellStart"/>
      <w:r>
        <w:rPr>
          <w:rFonts w:ascii="Book Antiqua" w:hAnsi="Book Antiqua"/>
        </w:rPr>
        <w:t>Заремук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Сальбий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Хазретович</w:t>
      </w:r>
      <w:proofErr w:type="spellEnd"/>
      <w:r>
        <w:rPr>
          <w:rFonts w:ascii="Book Antiqua" w:hAnsi="Book Antiqua"/>
        </w:rPr>
        <w:t xml:space="preserve"> - первый заместитель главы администрации </w:t>
      </w:r>
      <w:proofErr w:type="spellStart"/>
      <w:r>
        <w:rPr>
          <w:rFonts w:ascii="Book Antiqua" w:hAnsi="Book Antiqua"/>
        </w:rPr>
        <w:t>Теучежского</w:t>
      </w:r>
      <w:proofErr w:type="spellEnd"/>
      <w:r>
        <w:rPr>
          <w:rFonts w:ascii="Book Antiqua" w:hAnsi="Book Antiqua"/>
        </w:rPr>
        <w:t xml:space="preserve"> района.</w:t>
      </w:r>
    </w:p>
    <w:p w:rsidR="00877759" w:rsidRDefault="00877759" w:rsidP="00877759">
      <w:pPr>
        <w:jc w:val="both"/>
        <w:rPr>
          <w:rFonts w:ascii="Book Antiqua" w:hAnsi="Book Antiqua"/>
        </w:rPr>
      </w:pPr>
    </w:p>
    <w:p w:rsidR="00877759" w:rsidRPr="002E0E72" w:rsidRDefault="00877759" w:rsidP="00877759">
      <w:pPr>
        <w:jc w:val="both"/>
        <w:rPr>
          <w:rFonts w:ascii="Book Antiqua" w:hAnsi="Book Antiqua"/>
        </w:rPr>
      </w:pPr>
      <w:r w:rsidRPr="002E0E72">
        <w:rPr>
          <w:rFonts w:ascii="Book Antiqua" w:hAnsi="Book Antiqua"/>
        </w:rPr>
        <w:t>Секретарь</w:t>
      </w:r>
      <w:r>
        <w:rPr>
          <w:rFonts w:ascii="Book Antiqua" w:hAnsi="Book Antiqua"/>
        </w:rPr>
        <w:t xml:space="preserve">: </w:t>
      </w:r>
      <w:proofErr w:type="spellStart"/>
      <w:r>
        <w:rPr>
          <w:rFonts w:ascii="Book Antiqua" w:hAnsi="Book Antiqua"/>
        </w:rPr>
        <w:t>Хаджебиекова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Гошнаго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Даутовна</w:t>
      </w:r>
      <w:proofErr w:type="spellEnd"/>
      <w:r>
        <w:rPr>
          <w:rFonts w:ascii="Book Antiqua" w:hAnsi="Book Antiqua"/>
        </w:rPr>
        <w:t xml:space="preserve"> - и.о. начальника</w:t>
      </w:r>
      <w:r w:rsidRPr="00700F1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Управления </w:t>
      </w:r>
      <w:r w:rsidRPr="00700F1E">
        <w:rPr>
          <w:rFonts w:ascii="Book Antiqua" w:hAnsi="Book Antiqua"/>
        </w:rPr>
        <w:t xml:space="preserve">экономического развития и </w:t>
      </w:r>
      <w:r>
        <w:rPr>
          <w:rFonts w:ascii="Book Antiqua" w:hAnsi="Book Antiqua"/>
        </w:rPr>
        <w:t>торговли</w:t>
      </w:r>
    </w:p>
    <w:p w:rsidR="00877759" w:rsidRPr="00700F1E" w:rsidRDefault="00877759" w:rsidP="00877759">
      <w:pPr>
        <w:jc w:val="both"/>
        <w:rPr>
          <w:rFonts w:ascii="Book Antiqua" w:hAnsi="Book Antiqua"/>
          <w:b/>
          <w:bCs/>
        </w:rPr>
      </w:pPr>
    </w:p>
    <w:p w:rsidR="00877759" w:rsidRPr="002E0E72" w:rsidRDefault="00877759" w:rsidP="00877759">
      <w:pPr>
        <w:jc w:val="both"/>
        <w:rPr>
          <w:rFonts w:ascii="Book Antiqua" w:hAnsi="Book Antiqua"/>
          <w:bCs/>
          <w:iCs/>
        </w:rPr>
      </w:pPr>
      <w:r w:rsidRPr="002E0E72">
        <w:rPr>
          <w:rFonts w:ascii="Book Antiqua" w:hAnsi="Book Antiqua"/>
          <w:bCs/>
          <w:iCs/>
        </w:rPr>
        <w:t>Присутствовали:</w:t>
      </w:r>
      <w:r>
        <w:rPr>
          <w:rFonts w:ascii="Book Antiqua" w:hAnsi="Book Antiqua"/>
          <w:bCs/>
          <w:iCs/>
        </w:rPr>
        <w:t xml:space="preserve"> 14  членов рабочей группы по вопросам снижения неформальной занятости, повышения  собираемости страховых взносов во внебюджетные фонды.</w:t>
      </w:r>
    </w:p>
    <w:p w:rsidR="00877759" w:rsidRPr="00700F1E" w:rsidRDefault="00877759" w:rsidP="00877759">
      <w:pPr>
        <w:rPr>
          <w:rFonts w:ascii="Book Antiqua" w:hAnsi="Book Antiqua"/>
          <w:b/>
          <w:bCs/>
          <w:iCs/>
        </w:rPr>
      </w:pPr>
    </w:p>
    <w:p w:rsidR="00877759" w:rsidRPr="00700F1E" w:rsidRDefault="00877759" w:rsidP="00877759">
      <w:pPr>
        <w:ind w:firstLine="708"/>
        <w:jc w:val="both"/>
        <w:rPr>
          <w:rFonts w:ascii="Book Antiqua" w:hAnsi="Book Antiqua"/>
          <w:b/>
        </w:rPr>
      </w:pPr>
      <w:r w:rsidRPr="00700F1E">
        <w:rPr>
          <w:rFonts w:ascii="Book Antiqua" w:hAnsi="Book Antiqua"/>
          <w:b/>
        </w:rPr>
        <w:t xml:space="preserve">Повестка заседания </w:t>
      </w:r>
      <w:r>
        <w:rPr>
          <w:rFonts w:ascii="Book Antiqua" w:hAnsi="Book Antiqua"/>
          <w:b/>
        </w:rPr>
        <w:t xml:space="preserve">межведомственной </w:t>
      </w:r>
      <w:r w:rsidRPr="00700F1E">
        <w:rPr>
          <w:rFonts w:ascii="Book Antiqua" w:hAnsi="Book Antiqua"/>
          <w:b/>
        </w:rPr>
        <w:t>рабочей группы:</w:t>
      </w:r>
    </w:p>
    <w:p w:rsidR="00877759" w:rsidRDefault="00877759" w:rsidP="00877759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</w:p>
    <w:p w:rsidR="00877759" w:rsidRPr="008238F9" w:rsidRDefault="00877759" w:rsidP="00877759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  <w:r w:rsidRPr="008238F9">
        <w:rPr>
          <w:rFonts w:ascii="Book Antiqua" w:eastAsiaTheme="minorHAnsi" w:hAnsi="Book Antiqua"/>
          <w:lang w:eastAsia="en-US"/>
        </w:rPr>
        <w:t>О ра</w:t>
      </w:r>
      <w:r>
        <w:rPr>
          <w:rFonts w:ascii="Book Antiqua" w:eastAsiaTheme="minorHAnsi" w:hAnsi="Book Antiqua"/>
          <w:lang w:eastAsia="en-US"/>
        </w:rPr>
        <w:t>боте рабочей группы по вопросам снижения неформальной занятости.</w:t>
      </w:r>
    </w:p>
    <w:p w:rsidR="00877759" w:rsidRDefault="00877759" w:rsidP="00877759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</w:p>
    <w:p w:rsidR="00877759" w:rsidRPr="00387691" w:rsidRDefault="00877759" w:rsidP="00877759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  <w:r w:rsidRPr="00387691">
        <w:rPr>
          <w:rFonts w:ascii="Book Antiqua" w:eastAsiaTheme="minorHAnsi" w:hAnsi="Book Antiqua"/>
          <w:lang w:eastAsia="en-US"/>
        </w:rPr>
        <w:t xml:space="preserve">Докладчик: </w:t>
      </w:r>
      <w:proofErr w:type="spellStart"/>
      <w:r w:rsidRPr="00387691">
        <w:rPr>
          <w:rFonts w:ascii="Book Antiqua" w:eastAsiaTheme="minorHAnsi" w:hAnsi="Book Antiqua"/>
          <w:lang w:eastAsia="en-US"/>
        </w:rPr>
        <w:t>Женетль</w:t>
      </w:r>
      <w:proofErr w:type="spellEnd"/>
      <w:r w:rsidRPr="00387691">
        <w:rPr>
          <w:rFonts w:ascii="Book Antiqua" w:eastAsiaTheme="minorHAnsi" w:hAnsi="Book Antiqua"/>
          <w:lang w:eastAsia="en-US"/>
        </w:rPr>
        <w:t xml:space="preserve"> М.Н. – за</w:t>
      </w:r>
      <w:r>
        <w:rPr>
          <w:rFonts w:ascii="Book Antiqua" w:eastAsiaTheme="minorHAnsi" w:hAnsi="Book Antiqua"/>
          <w:lang w:eastAsia="en-US"/>
        </w:rPr>
        <w:t>меститель председателя комиссии</w:t>
      </w:r>
      <w:r w:rsidRPr="00387691">
        <w:rPr>
          <w:rFonts w:ascii="Book Antiqua" w:eastAsiaTheme="minorHAnsi" w:hAnsi="Book Antiqua"/>
          <w:lang w:eastAsia="en-US"/>
        </w:rPr>
        <w:t xml:space="preserve"> </w:t>
      </w:r>
    </w:p>
    <w:p w:rsidR="00877759" w:rsidRDefault="00877759" w:rsidP="00877759">
      <w:pPr>
        <w:ind w:firstLine="567"/>
        <w:jc w:val="both"/>
        <w:rPr>
          <w:rFonts w:ascii="Book Antiqua" w:eastAsiaTheme="minorHAnsi" w:hAnsi="Book Antiqua"/>
          <w:lang w:eastAsia="en-US"/>
        </w:rPr>
      </w:pPr>
    </w:p>
    <w:p w:rsidR="00877759" w:rsidRDefault="00877759" w:rsidP="00877759">
      <w:pPr>
        <w:ind w:firstLine="567"/>
        <w:jc w:val="both"/>
        <w:rPr>
          <w:rFonts w:ascii="Book Antiqua" w:eastAsiaTheme="minorHAnsi" w:hAnsi="Book Antiqua"/>
          <w:lang w:eastAsia="en-US"/>
        </w:rPr>
      </w:pPr>
      <w:proofErr w:type="spellStart"/>
      <w:r w:rsidRPr="00387691">
        <w:rPr>
          <w:rFonts w:ascii="Book Antiqua" w:eastAsiaTheme="minorHAnsi" w:hAnsi="Book Antiqua"/>
          <w:lang w:eastAsia="en-US"/>
        </w:rPr>
        <w:t>Женетль</w:t>
      </w:r>
      <w:proofErr w:type="spellEnd"/>
      <w:r w:rsidRPr="00387691">
        <w:rPr>
          <w:rFonts w:ascii="Book Antiqua" w:eastAsiaTheme="minorHAnsi" w:hAnsi="Book Antiqua"/>
          <w:lang w:eastAsia="en-US"/>
        </w:rPr>
        <w:t xml:space="preserve"> М.Н.: </w:t>
      </w:r>
      <w:r>
        <w:rPr>
          <w:rFonts w:ascii="Book Antiqua" w:eastAsiaTheme="minorHAnsi" w:hAnsi="Book Antiqua"/>
          <w:lang w:eastAsia="en-US"/>
        </w:rPr>
        <w:t xml:space="preserve">Администрацией муниципального образования проведена беседа по вопросу неформальной занятости с руководителями  торговых точек, индивидуальными предпринимателями, главами  КФХ. </w:t>
      </w:r>
    </w:p>
    <w:p w:rsidR="00877759" w:rsidRDefault="00877759" w:rsidP="00877759">
      <w:pPr>
        <w:ind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>По состоянию на 30 мая 2017 года  проработано  37,8%  от запланированного по району уровня (515). Общее число  легализованных лиц  в районе составляет 195 человек.</w:t>
      </w:r>
    </w:p>
    <w:p w:rsidR="00877759" w:rsidRDefault="00877759" w:rsidP="00877759">
      <w:pPr>
        <w:ind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 xml:space="preserve">На заседание комиссии приглашены Руденко Н.В., </w:t>
      </w:r>
      <w:proofErr w:type="spellStart"/>
      <w:r>
        <w:rPr>
          <w:rFonts w:ascii="Book Antiqua" w:eastAsiaTheme="minorHAnsi" w:hAnsi="Book Antiqua"/>
          <w:lang w:eastAsia="en-US"/>
        </w:rPr>
        <w:t>Галимова</w:t>
      </w:r>
      <w:proofErr w:type="spellEnd"/>
      <w:r>
        <w:rPr>
          <w:rFonts w:ascii="Book Antiqua" w:eastAsiaTheme="minorHAnsi" w:hAnsi="Book Antiqua"/>
          <w:lang w:eastAsia="en-US"/>
        </w:rPr>
        <w:t xml:space="preserve"> Х.М., </w:t>
      </w:r>
      <w:proofErr w:type="spellStart"/>
      <w:r>
        <w:rPr>
          <w:rFonts w:ascii="Book Antiqua" w:eastAsiaTheme="minorHAnsi" w:hAnsi="Book Antiqua"/>
          <w:lang w:eastAsia="en-US"/>
        </w:rPr>
        <w:t>Хутыз</w:t>
      </w:r>
      <w:proofErr w:type="spellEnd"/>
      <w:r>
        <w:rPr>
          <w:rFonts w:ascii="Book Antiqua" w:eastAsiaTheme="minorHAnsi" w:hAnsi="Book Antiqua"/>
          <w:lang w:eastAsia="en-US"/>
        </w:rPr>
        <w:t xml:space="preserve"> Р.Д., </w:t>
      </w:r>
      <w:proofErr w:type="spellStart"/>
      <w:r>
        <w:rPr>
          <w:rFonts w:ascii="Book Antiqua" w:eastAsiaTheme="minorHAnsi" w:hAnsi="Book Antiqua"/>
          <w:lang w:eastAsia="en-US"/>
        </w:rPr>
        <w:t>Тлехурай</w:t>
      </w:r>
      <w:proofErr w:type="spellEnd"/>
      <w:r>
        <w:rPr>
          <w:rFonts w:ascii="Book Antiqua" w:eastAsiaTheme="minorHAnsi" w:hAnsi="Book Antiqua"/>
          <w:lang w:eastAsia="en-US"/>
        </w:rPr>
        <w:t xml:space="preserve"> Р.М., </w:t>
      </w:r>
      <w:proofErr w:type="spellStart"/>
      <w:r>
        <w:rPr>
          <w:rFonts w:ascii="Book Antiqua" w:eastAsiaTheme="minorHAnsi" w:hAnsi="Book Antiqua"/>
          <w:lang w:eastAsia="en-US"/>
        </w:rPr>
        <w:t>Галимов</w:t>
      </w:r>
      <w:proofErr w:type="spellEnd"/>
      <w:r>
        <w:rPr>
          <w:rFonts w:ascii="Book Antiqua" w:eastAsiaTheme="minorHAnsi" w:hAnsi="Book Antiqua"/>
          <w:lang w:eastAsia="en-US"/>
        </w:rPr>
        <w:t xml:space="preserve">  Х. К., </w:t>
      </w:r>
      <w:proofErr w:type="spellStart"/>
      <w:r>
        <w:rPr>
          <w:rFonts w:ascii="Book Antiqua" w:eastAsiaTheme="minorHAnsi" w:hAnsi="Book Antiqua"/>
          <w:lang w:eastAsia="en-US"/>
        </w:rPr>
        <w:t>Мехралиев</w:t>
      </w:r>
      <w:proofErr w:type="spellEnd"/>
      <w:r>
        <w:rPr>
          <w:rFonts w:ascii="Book Antiqua" w:eastAsiaTheme="minorHAnsi" w:hAnsi="Book Antiqua"/>
          <w:lang w:eastAsia="en-US"/>
        </w:rPr>
        <w:t xml:space="preserve"> А.М., Нехай А.Х, </w:t>
      </w:r>
      <w:proofErr w:type="spellStart"/>
      <w:r>
        <w:rPr>
          <w:rFonts w:ascii="Book Antiqua" w:eastAsiaTheme="minorHAnsi" w:hAnsi="Book Antiqua"/>
          <w:lang w:eastAsia="en-US"/>
        </w:rPr>
        <w:t>Авакжанов</w:t>
      </w:r>
      <w:proofErr w:type="spellEnd"/>
      <w:r>
        <w:rPr>
          <w:rFonts w:ascii="Book Antiqua" w:eastAsiaTheme="minorHAnsi" w:hAnsi="Book Antiqua"/>
          <w:lang w:eastAsia="en-US"/>
        </w:rPr>
        <w:t xml:space="preserve"> Д.В., </w:t>
      </w:r>
      <w:proofErr w:type="spellStart"/>
      <w:r>
        <w:rPr>
          <w:rFonts w:ascii="Book Antiqua" w:eastAsiaTheme="minorHAnsi" w:hAnsi="Book Antiqua"/>
          <w:lang w:eastAsia="en-US"/>
        </w:rPr>
        <w:t>Фингерман</w:t>
      </w:r>
      <w:proofErr w:type="spellEnd"/>
      <w:r>
        <w:rPr>
          <w:rFonts w:ascii="Book Antiqua" w:eastAsiaTheme="minorHAnsi" w:hAnsi="Book Antiqua"/>
          <w:lang w:eastAsia="en-US"/>
        </w:rPr>
        <w:t xml:space="preserve"> С.А.</w:t>
      </w:r>
    </w:p>
    <w:p w:rsidR="00877759" w:rsidRDefault="00877759" w:rsidP="00877759">
      <w:pPr>
        <w:ind w:firstLine="567"/>
        <w:jc w:val="both"/>
        <w:rPr>
          <w:rFonts w:ascii="Book Antiqua" w:eastAsiaTheme="minorHAnsi" w:hAnsi="Book Antiqua"/>
          <w:lang w:eastAsia="en-US"/>
        </w:rPr>
      </w:pPr>
    </w:p>
    <w:p w:rsidR="00877759" w:rsidRPr="00760CBB" w:rsidRDefault="00877759" w:rsidP="00877759">
      <w:pPr>
        <w:ind w:firstLine="709"/>
        <w:jc w:val="both"/>
        <w:rPr>
          <w:rFonts w:ascii="Book Antiqua" w:hAnsi="Book Antiqua"/>
          <w:b/>
          <w:spacing w:val="80"/>
        </w:rPr>
      </w:pPr>
      <w:proofErr w:type="gramStart"/>
      <w:r w:rsidRPr="00760CBB">
        <w:rPr>
          <w:rFonts w:ascii="Book Antiqua" w:hAnsi="Book Antiqua"/>
          <w:b/>
          <w:bCs/>
        </w:rPr>
        <w:t xml:space="preserve">Заслушав и обсудив доклад  </w:t>
      </w:r>
      <w:r w:rsidRPr="00760CBB">
        <w:rPr>
          <w:rFonts w:ascii="Book Antiqua" w:hAnsi="Book Antiqua"/>
          <w:b/>
          <w:spacing w:val="80"/>
        </w:rPr>
        <w:t>решили</w:t>
      </w:r>
      <w:proofErr w:type="gramEnd"/>
      <w:r w:rsidRPr="00760CBB">
        <w:rPr>
          <w:rFonts w:ascii="Book Antiqua" w:hAnsi="Book Antiqua"/>
          <w:b/>
          <w:spacing w:val="80"/>
        </w:rPr>
        <w:t>:</w:t>
      </w:r>
    </w:p>
    <w:p w:rsidR="00877759" w:rsidRDefault="00877759" w:rsidP="00877759">
      <w:pPr>
        <w:ind w:firstLine="567"/>
        <w:jc w:val="both"/>
        <w:rPr>
          <w:rFonts w:ascii="Book Antiqua" w:hAnsi="Book Antiqua"/>
        </w:rPr>
      </w:pPr>
    </w:p>
    <w:p w:rsidR="00877759" w:rsidRDefault="00877759" w:rsidP="00877759">
      <w:pPr>
        <w:ind w:firstLine="567"/>
        <w:jc w:val="both"/>
        <w:rPr>
          <w:rFonts w:ascii="Book Antiqua" w:hAnsi="Book Antiqua" w:cs="Arial"/>
        </w:rPr>
      </w:pPr>
      <w:r>
        <w:rPr>
          <w:rFonts w:ascii="Book Antiqua" w:hAnsi="Book Antiqua"/>
        </w:rPr>
        <w:t>1.</w:t>
      </w:r>
      <w:r w:rsidRPr="004F7E1F">
        <w:rPr>
          <w:rFonts w:ascii="Book Antiqua" w:hAnsi="Book Antiqua"/>
        </w:rPr>
        <w:t xml:space="preserve"> </w:t>
      </w:r>
      <w:r w:rsidRPr="004F7E1F">
        <w:rPr>
          <w:rFonts w:ascii="Book Antiqua" w:hAnsi="Book Antiqua" w:cs="Arial"/>
        </w:rPr>
        <w:t>Принять информацию докладчик</w:t>
      </w:r>
      <w:r>
        <w:rPr>
          <w:rFonts w:ascii="Book Antiqua" w:hAnsi="Book Antiqua" w:cs="Arial"/>
        </w:rPr>
        <w:t>а</w:t>
      </w:r>
      <w:r w:rsidRPr="004F7E1F">
        <w:rPr>
          <w:rFonts w:ascii="Book Antiqua" w:hAnsi="Book Antiqua" w:cs="Arial"/>
        </w:rPr>
        <w:t xml:space="preserve"> к сведению.</w:t>
      </w:r>
    </w:p>
    <w:p w:rsidR="00877759" w:rsidRDefault="00877759" w:rsidP="00877759">
      <w:pPr>
        <w:ind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hAnsi="Book Antiqua" w:cs="Arial"/>
        </w:rPr>
        <w:t xml:space="preserve">2. </w:t>
      </w:r>
      <w:r>
        <w:rPr>
          <w:rFonts w:ascii="Book Antiqua" w:eastAsiaTheme="minorHAnsi" w:hAnsi="Book Antiqua"/>
          <w:lang w:eastAsia="en-US"/>
        </w:rPr>
        <w:t xml:space="preserve">Руденко Н.В., </w:t>
      </w:r>
      <w:proofErr w:type="spellStart"/>
      <w:r>
        <w:rPr>
          <w:rFonts w:ascii="Book Antiqua" w:eastAsiaTheme="minorHAnsi" w:hAnsi="Book Antiqua"/>
          <w:lang w:eastAsia="en-US"/>
        </w:rPr>
        <w:t>Галимова</w:t>
      </w:r>
      <w:proofErr w:type="spellEnd"/>
      <w:r>
        <w:rPr>
          <w:rFonts w:ascii="Book Antiqua" w:eastAsiaTheme="minorHAnsi" w:hAnsi="Book Antiqua"/>
          <w:lang w:eastAsia="en-US"/>
        </w:rPr>
        <w:t xml:space="preserve"> Х.М., </w:t>
      </w:r>
      <w:proofErr w:type="spellStart"/>
      <w:r>
        <w:rPr>
          <w:rFonts w:ascii="Book Antiqua" w:eastAsiaTheme="minorHAnsi" w:hAnsi="Book Antiqua"/>
          <w:lang w:eastAsia="en-US"/>
        </w:rPr>
        <w:t>Хутыз</w:t>
      </w:r>
      <w:proofErr w:type="spellEnd"/>
      <w:r>
        <w:rPr>
          <w:rFonts w:ascii="Book Antiqua" w:eastAsiaTheme="minorHAnsi" w:hAnsi="Book Antiqua"/>
          <w:lang w:eastAsia="en-US"/>
        </w:rPr>
        <w:t xml:space="preserve"> Р.Д., </w:t>
      </w:r>
      <w:proofErr w:type="spellStart"/>
      <w:r>
        <w:rPr>
          <w:rFonts w:ascii="Book Antiqua" w:eastAsiaTheme="minorHAnsi" w:hAnsi="Book Antiqua"/>
          <w:lang w:eastAsia="en-US"/>
        </w:rPr>
        <w:t>Тлехурай</w:t>
      </w:r>
      <w:proofErr w:type="spellEnd"/>
      <w:r>
        <w:rPr>
          <w:rFonts w:ascii="Book Antiqua" w:eastAsiaTheme="minorHAnsi" w:hAnsi="Book Antiqua"/>
          <w:lang w:eastAsia="en-US"/>
        </w:rPr>
        <w:t xml:space="preserve"> Р.М., </w:t>
      </w:r>
      <w:proofErr w:type="spellStart"/>
      <w:r>
        <w:rPr>
          <w:rFonts w:ascii="Book Antiqua" w:eastAsiaTheme="minorHAnsi" w:hAnsi="Book Antiqua"/>
          <w:lang w:eastAsia="en-US"/>
        </w:rPr>
        <w:t>Галимов</w:t>
      </w:r>
      <w:proofErr w:type="spellEnd"/>
      <w:r>
        <w:rPr>
          <w:rFonts w:ascii="Book Antiqua" w:eastAsiaTheme="minorHAnsi" w:hAnsi="Book Antiqua"/>
          <w:lang w:eastAsia="en-US"/>
        </w:rPr>
        <w:t xml:space="preserve">  Х. К., </w:t>
      </w:r>
      <w:proofErr w:type="spellStart"/>
      <w:r>
        <w:rPr>
          <w:rFonts w:ascii="Book Antiqua" w:eastAsiaTheme="minorHAnsi" w:hAnsi="Book Antiqua"/>
          <w:lang w:eastAsia="en-US"/>
        </w:rPr>
        <w:t>Мехралиев</w:t>
      </w:r>
      <w:proofErr w:type="spellEnd"/>
      <w:r>
        <w:rPr>
          <w:rFonts w:ascii="Book Antiqua" w:eastAsiaTheme="minorHAnsi" w:hAnsi="Book Antiqua"/>
          <w:lang w:eastAsia="en-US"/>
        </w:rPr>
        <w:t xml:space="preserve"> А.М., Нехай А.Х, </w:t>
      </w:r>
      <w:proofErr w:type="spellStart"/>
      <w:r>
        <w:rPr>
          <w:rFonts w:ascii="Book Antiqua" w:eastAsiaTheme="minorHAnsi" w:hAnsi="Book Antiqua"/>
          <w:lang w:eastAsia="en-US"/>
        </w:rPr>
        <w:t>Авакжанов</w:t>
      </w:r>
      <w:proofErr w:type="spellEnd"/>
      <w:r>
        <w:rPr>
          <w:rFonts w:ascii="Book Antiqua" w:eastAsiaTheme="minorHAnsi" w:hAnsi="Book Antiqua"/>
          <w:lang w:eastAsia="en-US"/>
        </w:rPr>
        <w:t xml:space="preserve"> Д.В., </w:t>
      </w:r>
      <w:proofErr w:type="spellStart"/>
      <w:r>
        <w:rPr>
          <w:rFonts w:ascii="Book Antiqua" w:eastAsiaTheme="minorHAnsi" w:hAnsi="Book Antiqua"/>
          <w:lang w:eastAsia="en-US"/>
        </w:rPr>
        <w:t>Фингерман</w:t>
      </w:r>
      <w:proofErr w:type="spellEnd"/>
      <w:r>
        <w:rPr>
          <w:rFonts w:ascii="Book Antiqua" w:eastAsiaTheme="minorHAnsi" w:hAnsi="Book Antiqua"/>
          <w:lang w:eastAsia="en-US"/>
        </w:rPr>
        <w:t xml:space="preserve"> С.А. оформить свою деятельность до 30 июня 2017 года.</w:t>
      </w:r>
    </w:p>
    <w:p w:rsidR="00877759" w:rsidRDefault="00877759" w:rsidP="00877759">
      <w:pPr>
        <w:ind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 xml:space="preserve">3. </w:t>
      </w:r>
      <w:r>
        <w:rPr>
          <w:rFonts w:ascii="Book Antiqua" w:hAnsi="Book Antiqua" w:cs="Arial"/>
        </w:rPr>
        <w:t>Главам муниципальных поселений продолжить работу по выявлению, осуществляющих трудовую деятельность на предприятиях без оформления  трудовых договоров.</w:t>
      </w:r>
    </w:p>
    <w:p w:rsidR="00877759" w:rsidRDefault="00877759" w:rsidP="00877759">
      <w:pPr>
        <w:ind w:firstLine="567"/>
        <w:jc w:val="both"/>
        <w:rPr>
          <w:rFonts w:ascii="Book Antiqua" w:eastAsiaTheme="minorHAnsi" w:hAnsi="Book Antiqua"/>
          <w:lang w:eastAsia="en-US"/>
        </w:rPr>
      </w:pPr>
    </w:p>
    <w:p w:rsidR="00877759" w:rsidRPr="004F7E1F" w:rsidRDefault="00877759" w:rsidP="00877759">
      <w:pPr>
        <w:ind w:firstLine="567"/>
        <w:jc w:val="both"/>
        <w:rPr>
          <w:rFonts w:ascii="Book Antiqua" w:hAnsi="Book Antiqua"/>
        </w:rPr>
      </w:pPr>
    </w:p>
    <w:p w:rsidR="00877759" w:rsidRPr="00700F1E" w:rsidRDefault="00877759" w:rsidP="00877759">
      <w:pPr>
        <w:jc w:val="both"/>
        <w:rPr>
          <w:rFonts w:ascii="Book Antiqua" w:hAnsi="Book Antiqua"/>
        </w:rPr>
      </w:pPr>
      <w:r w:rsidRPr="00700F1E">
        <w:rPr>
          <w:rFonts w:ascii="Book Antiqua" w:hAnsi="Book Antiqua"/>
        </w:rPr>
        <w:t xml:space="preserve">Председатель рабочей группы                                                               </w:t>
      </w:r>
      <w:r>
        <w:rPr>
          <w:rFonts w:ascii="Book Antiqua" w:hAnsi="Book Antiqua"/>
        </w:rPr>
        <w:t xml:space="preserve">С.Х. </w:t>
      </w:r>
      <w:proofErr w:type="spellStart"/>
      <w:r>
        <w:rPr>
          <w:rFonts w:ascii="Book Antiqua" w:hAnsi="Book Antiqua"/>
        </w:rPr>
        <w:t>Заремук</w:t>
      </w:r>
      <w:proofErr w:type="spellEnd"/>
    </w:p>
    <w:p w:rsidR="00877759" w:rsidRPr="00700F1E" w:rsidRDefault="00877759" w:rsidP="00877759">
      <w:pPr>
        <w:jc w:val="both"/>
        <w:rPr>
          <w:rFonts w:ascii="Book Antiqua" w:hAnsi="Book Antiqua"/>
        </w:rPr>
      </w:pPr>
    </w:p>
    <w:p w:rsidR="00877759" w:rsidRDefault="00877759" w:rsidP="00877759">
      <w:pPr>
        <w:jc w:val="both"/>
      </w:pPr>
      <w:r>
        <w:rPr>
          <w:rFonts w:ascii="Book Antiqua" w:hAnsi="Book Antiqua"/>
        </w:rPr>
        <w:t>С</w:t>
      </w:r>
      <w:r w:rsidRPr="00700F1E">
        <w:rPr>
          <w:rFonts w:ascii="Book Antiqua" w:hAnsi="Book Antiqua"/>
        </w:rPr>
        <w:t>екретар</w:t>
      </w:r>
      <w:r>
        <w:rPr>
          <w:rFonts w:ascii="Book Antiqua" w:hAnsi="Book Antiqua"/>
        </w:rPr>
        <w:t>ь</w:t>
      </w:r>
      <w:r w:rsidRPr="00700F1E">
        <w:rPr>
          <w:rFonts w:ascii="Book Antiqua" w:hAnsi="Book Antiqua"/>
        </w:rPr>
        <w:t xml:space="preserve"> рабочей группы                                                            </w:t>
      </w:r>
      <w:r>
        <w:rPr>
          <w:rFonts w:ascii="Book Antiqua" w:hAnsi="Book Antiqua"/>
        </w:rPr>
        <w:t xml:space="preserve">         Г.Д. </w:t>
      </w:r>
      <w:proofErr w:type="spellStart"/>
      <w:r>
        <w:rPr>
          <w:rFonts w:ascii="Book Antiqua" w:hAnsi="Book Antiqua"/>
        </w:rPr>
        <w:t>Хаджебиекова</w:t>
      </w:r>
      <w:proofErr w:type="spellEnd"/>
    </w:p>
    <w:p w:rsidR="00C134E9" w:rsidRDefault="00C134E9"/>
    <w:sectPr w:rsidR="00C134E9" w:rsidSect="00C1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4660"/>
    <w:multiLevelType w:val="hybridMultilevel"/>
    <w:tmpl w:val="2924C2BC"/>
    <w:lvl w:ilvl="0" w:tplc="AE42BE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759"/>
    <w:rsid w:val="00877759"/>
    <w:rsid w:val="008B1DD2"/>
    <w:rsid w:val="00C1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77759"/>
    <w:pPr>
      <w:jc w:val="center"/>
    </w:pPr>
    <w:rPr>
      <w:bCs/>
      <w:sz w:val="28"/>
      <w:szCs w:val="26"/>
    </w:rPr>
  </w:style>
  <w:style w:type="character" w:customStyle="1" w:styleId="20">
    <w:name w:val="Основной текст 2 Знак"/>
    <w:basedOn w:val="a0"/>
    <w:link w:val="2"/>
    <w:rsid w:val="00877759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3">
    <w:name w:val="header"/>
    <w:basedOn w:val="a"/>
    <w:link w:val="a4"/>
    <w:uiPriority w:val="99"/>
    <w:rsid w:val="00877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2017-09-27T05:15:00Z</dcterms:created>
  <dcterms:modified xsi:type="dcterms:W3CDTF">2017-09-27T05:16:00Z</dcterms:modified>
</cp:coreProperties>
</file>