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4" w:rsidRPr="00900C13" w:rsidRDefault="00E86604" w:rsidP="00E86604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900C13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О методических </w:t>
      </w:r>
      <w:proofErr w:type="gramStart"/>
      <w:r w:rsidRPr="00900C13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рекомендациях</w:t>
      </w:r>
      <w:proofErr w:type="gramEnd"/>
      <w:r w:rsidRPr="00900C13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 xml:space="preserve"> о порядке использования личных устройств мобильной связи в общеобразовательных организациях</w:t>
      </w:r>
    </w:p>
    <w:p w:rsidR="00E86604" w:rsidRPr="00900C13" w:rsidRDefault="00E86604" w:rsidP="00E86604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E86604" w:rsidRPr="00900C13" w:rsidRDefault="00E86604" w:rsidP="00E86604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E86604" w:rsidRPr="00900C13" w:rsidRDefault="00E86604" w:rsidP="00E86604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Минпросвещения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Рособрнадзор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и Российская академия образования, подготовили </w:t>
      </w:r>
      <w:hyperlink r:id="rId5" w:tgtFrame="_blank" w:history="1">
        <w:r w:rsidRPr="00900C13">
          <w:rPr>
            <w:rFonts w:ascii="Arial" w:eastAsia="Times New Roman" w:hAnsi="Arial" w:cs="Arial"/>
            <w:sz w:val="21"/>
            <w:szCs w:val="21"/>
            <w:lang w:eastAsia="ru-RU"/>
          </w:rPr>
          <w:t>методические рекомендации о порядке использования личных устройств мобильной связи в общеобразовательных организациях.</w:t>
        </w:r>
      </w:hyperlink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>В представленном документе, органам управления образованием субъектов РФ, местного самоуправления в сфере образования и общеобразовательным организациям, с целью профилактики возможного вреда здоровью школьников и повышения эффективности образовательного процесса, рекомендуется рассмотреть вопрос об ограничении использования мобильных устрой</w:t>
      </w:r>
      <w:proofErr w:type="gram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ств св</w:t>
      </w:r>
      <w:proofErr w:type="gram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>язи в образовательных организациях.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Методические рекомендации подготовлены на основе </w:t>
      </w:r>
      <w:proofErr w:type="gram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анализа международного опыта использования устройств мобильной связи</w:t>
      </w:r>
      <w:proofErr w:type="gram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школьниками, а также по итогам опроса общественного мнения, проведенного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Минпросвещения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Рособрнадзором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В ходе опроса 61% обучающихся, 89% родителей и 90% педагогов поддержали ограничение использования мобильных телефонов школьниками во время уроков. Около трех четвертей опрошенных считают, что и педагоги должны ограничить использование сотового телефона в школе в присутствии обучающихся в личных целях. Более половины школьников согласны с тем, что неупорядоченное использование мобильных телефонов может нанести вред их здоровью и отвлекает от учебного процесса. Среди взрослых участников опроса (родителей и педагогов) с этими утверждениями </w:t>
      </w:r>
      <w:proofErr w:type="gram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согласны</w:t>
      </w:r>
      <w:proofErr w:type="gram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83-90% опрошенных.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Анализ международного опыта использования мобильных телефонов школьниками выявил, что длительное время их использования, а также использование во время пребывания в школе могут привести к нарушениям психики,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гиперактивности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>, раздражительности, нарушениям сна, а также снижению умственной работоспособности, ослаблению памяти и внимания.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>В подготовленном документе органам управления образованием регионов и муниципалитетов, а также школам рекомендуется рассмотреть вопрос об ограничении использования мобильных устрой</w:t>
      </w:r>
      <w:proofErr w:type="gram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ств св</w:t>
      </w:r>
      <w:proofErr w:type="gram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>язи в образовательной организации обучающимися, за исключением детей, нуждающихся в пользовании такими устройствами по состоянию здоровья (например, для мониторинга сахара крови при сахарном диабете), а также педагогическими работниками и родителями. В частности рекомендуется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организацию, а также ограничить использование школьниками устройств мобильной связи во время учебного процесса.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При необходимости и возможности, школам рекомендуется предусмотреть места хранения мобильных телефонов учеников во время образовательного процесса, согласовать способы коммуникации родителей с обучающимися в случае возникновения необходимости или внештатной ситуации, проводить разъяснительную работу по вопросам профилактики неблагоприятных для здоровья и обучения детей эффектов от воздействия устройств мобильной связи и воспитания культуры пользования такими устройствами.</w:t>
      </w:r>
      <w:proofErr w:type="gramEnd"/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В течение года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будет проведен мониторинг функционального состояния здоровья школьников при ограничении использования мобильных устрой</w:t>
      </w:r>
      <w:proofErr w:type="gram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ств св</w:t>
      </w:r>
      <w:proofErr w:type="gram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язи, а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Рособрнадзором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совместно с Российской академией образования - выборочный мониторинг повышения эффективности образовательного процесса.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>Методические рекомендации будут направлены в регионы до начала нового учебного года.</w:t>
      </w:r>
    </w:p>
    <w:p w:rsidR="00E86604" w:rsidRPr="00900C13" w:rsidRDefault="00E86604" w:rsidP="00E8660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Ознакомиться с методические рекомендациями можно на сайте </w:t>
      </w:r>
      <w:proofErr w:type="spellStart"/>
      <w:r w:rsidRPr="00900C13">
        <w:rPr>
          <w:rFonts w:ascii="Arial" w:eastAsia="Times New Roman" w:hAnsi="Arial" w:cs="Arial"/>
          <w:sz w:val="21"/>
          <w:szCs w:val="21"/>
          <w:lang w:eastAsia="ru-RU"/>
        </w:rPr>
        <w:t>Роспотребнадзора</w:t>
      </w:r>
      <w:proofErr w:type="spellEnd"/>
      <w:r w:rsidRPr="00900C13">
        <w:rPr>
          <w:rFonts w:ascii="Arial" w:eastAsia="Times New Roman" w:hAnsi="Arial" w:cs="Arial"/>
          <w:sz w:val="21"/>
          <w:szCs w:val="21"/>
          <w:lang w:eastAsia="ru-RU"/>
        </w:rPr>
        <w:t xml:space="preserve"> в разделе Документы.</w:t>
      </w:r>
    </w:p>
    <w:p w:rsidR="00ED360C" w:rsidRDefault="00E86604">
      <w:r w:rsidRPr="00900C13">
        <w:rPr>
          <w:rFonts w:ascii="Calibri" w:eastAsia="Calibri" w:hAnsi="Calibri" w:cs="Times New Roman"/>
        </w:rPr>
        <w:t>https://www.rospotrebnadzor.ru/about/info/news/news_details.php?ELEMENT_ID=12458</w:t>
      </w:r>
      <w:bookmarkStart w:id="0" w:name="_GoBack"/>
      <w:bookmarkEnd w:id="0"/>
    </w:p>
    <w:sectPr w:rsidR="00ED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04"/>
    <w:rsid w:val="00BA63F7"/>
    <w:rsid w:val="00E86604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/documents/details.php?ELEMENT_ID=12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2019-11-21T08:37:00Z</dcterms:created>
  <dcterms:modified xsi:type="dcterms:W3CDTF">2019-11-21T08:38:00Z</dcterms:modified>
</cp:coreProperties>
</file>