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7" w:rsidRPr="0098099F" w:rsidRDefault="00F86107" w:rsidP="003D103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5F725A" w:rsidRPr="007D080F" w:rsidRDefault="005F725A" w:rsidP="005F72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D08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Пенсионеры, использующие банковские карты, будут переведены на платежную систему «МИР»</w:t>
      </w:r>
    </w:p>
    <w:p w:rsidR="00F86107" w:rsidRPr="00F86107" w:rsidRDefault="00F86107" w:rsidP="00F8610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7">
        <w:rPr>
          <w:rFonts w:ascii="Times New Roman" w:hAnsi="Times New Roman" w:cs="Times New Roman"/>
          <w:sz w:val="28"/>
          <w:szCs w:val="28"/>
          <w:lang w:eastAsia="ru-RU"/>
        </w:rPr>
        <w:t>Доставка пенсий и иных выплат, устанавливаемых Пенсионным фондом России, производится, по желанию пенсионера, через кредитную организацию путем зачисления пенсии на его счет либо через организации почтовой связи и иные организации, занимающиеся доставкой пенсий, путем вручения сумм пенсий на дому или в кассе организации, производящей доставку.</w:t>
      </w:r>
    </w:p>
    <w:p w:rsidR="00F86107" w:rsidRPr="00F86107" w:rsidRDefault="00F86107" w:rsidP="00F8610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7">
        <w:rPr>
          <w:rFonts w:ascii="Times New Roman" w:hAnsi="Times New Roman" w:cs="Times New Roman"/>
          <w:sz w:val="28"/>
          <w:szCs w:val="28"/>
          <w:lang w:eastAsia="ru-RU"/>
        </w:rPr>
        <w:t>Организациями, осуществляющими доставку пенсий на территории Республики Адыгея, являются: АО Почта России УФПС РА; ООО «Центр доставки пенсий» и кредитные учреждения (различные банки).</w:t>
      </w:r>
    </w:p>
    <w:p w:rsidR="00F86107" w:rsidRPr="00F86107" w:rsidRDefault="00F86107" w:rsidP="00F8610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7">
        <w:rPr>
          <w:rFonts w:ascii="Times New Roman" w:hAnsi="Times New Roman" w:cs="Times New Roman"/>
          <w:sz w:val="28"/>
          <w:szCs w:val="28"/>
          <w:lang w:eastAsia="ru-RU"/>
        </w:rPr>
        <w:t>Выплата  пенсий через организации федеральной почтовой связи или «Центра доставки пенсий» в республике осуществляется с 3 по 20 число каждого месяца.</w:t>
      </w:r>
    </w:p>
    <w:p w:rsidR="00F86107" w:rsidRPr="00F86107" w:rsidRDefault="00F86107" w:rsidP="00F8610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7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выплате  пенсии через кредитные организации доставка пенсий путем  зачисления на счет заявителя производится ими в течение одного банковского дня </w:t>
      </w:r>
      <w:proofErr w:type="gramStart"/>
      <w:r w:rsidRPr="00F86107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86107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от органа, осуществляющего пенсионное обеспечение. В соответствии с действующими договорами с кредитными организациями, Отделение ПФР по Республике Адыгея производит  ежемесячное перечисление денежных сре</w:t>
      </w:r>
      <w:proofErr w:type="gramStart"/>
      <w:r w:rsidRPr="00F86107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86107">
        <w:rPr>
          <w:rFonts w:ascii="Times New Roman" w:hAnsi="Times New Roman" w:cs="Times New Roman"/>
          <w:sz w:val="28"/>
          <w:szCs w:val="28"/>
          <w:lang w:eastAsia="ru-RU"/>
        </w:rPr>
        <w:t>я зачисления на счета пенсионеров, подекадно</w:t>
      </w:r>
      <w:r w:rsidRPr="00F861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86107" w:rsidRPr="00F86107" w:rsidRDefault="00F86107" w:rsidP="00F8610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7">
        <w:rPr>
          <w:rFonts w:ascii="Times New Roman" w:hAnsi="Times New Roman" w:cs="Times New Roman"/>
          <w:sz w:val="28"/>
          <w:szCs w:val="28"/>
          <w:lang w:eastAsia="ru-RU"/>
        </w:rPr>
        <w:t>В соответствии с отдельными положениями Федерального закона  от 27.06.2011 №161-ФЗ «О национальной платежной системе» гражданам, обращающимся  в кредитные учреждения за открытием счета для зачисления пенсии впервые (независимо от того, в каком конкретно банке открывается счет), с 1 июля 2017 года выдается карта «Мир».</w:t>
      </w:r>
    </w:p>
    <w:p w:rsidR="00F86107" w:rsidRPr="00F86107" w:rsidRDefault="00F86107" w:rsidP="00F8610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7">
        <w:rPr>
          <w:rFonts w:ascii="Times New Roman" w:hAnsi="Times New Roman" w:cs="Times New Roman"/>
          <w:sz w:val="28"/>
          <w:szCs w:val="28"/>
          <w:lang w:eastAsia="ru-RU"/>
        </w:rPr>
        <w:t>В соответствии с  данным законом, с 1 января 2018 года кредитные организации обязаны производить зачисление сумм пенсий и иных выплат только на счета, соответствующие картам «МИР» по получателям, вышедшим на пенсию с 1 июля 2017 года.</w:t>
      </w:r>
    </w:p>
    <w:p w:rsidR="00F86107" w:rsidRPr="00F86107" w:rsidRDefault="00F86107" w:rsidP="00F8610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7">
        <w:rPr>
          <w:rFonts w:ascii="Times New Roman" w:hAnsi="Times New Roman" w:cs="Times New Roman"/>
          <w:sz w:val="28"/>
          <w:szCs w:val="28"/>
          <w:lang w:eastAsia="ru-RU"/>
        </w:rPr>
        <w:t>Пенсионеры, которые используют карты иных платежных систем, будут переведены на национальную платежную систему «Мир» по мере истечения срока действия текущих банковских карт. Максимальный период перехода на «Мир» установлен до 1 июля 2020 года.</w:t>
      </w:r>
    </w:p>
    <w:p w:rsidR="00F86107" w:rsidRPr="00F86107" w:rsidRDefault="00F86107" w:rsidP="00F8610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7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если пенсионеру пенсия перечисляется на счет, к которому выпущена карта другой платежной системы, Пенсионный фонд перечислит </w:t>
      </w:r>
      <w:r w:rsidRPr="00F861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деньги банку, а банк уведомит получателя о необходимости открыть карту «Мир».</w:t>
      </w:r>
    </w:p>
    <w:p w:rsidR="00F86107" w:rsidRPr="00F86107" w:rsidRDefault="00F86107" w:rsidP="00F8610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7">
        <w:rPr>
          <w:rFonts w:ascii="Times New Roman" w:hAnsi="Times New Roman" w:cs="Times New Roman"/>
          <w:sz w:val="28"/>
          <w:szCs w:val="28"/>
          <w:lang w:eastAsia="ru-RU"/>
        </w:rPr>
        <w:t>В тоже время, по своему желанию пенсионер может получить карту «Мир» и перевести на нее выплату пенсии уже сегодня, не дожидаясь окончания срока действия прежней карты. Для изменения способа доставки получатель пенсии вправе обратиться в ПФР любым удобным способом: </w:t>
      </w:r>
    </w:p>
    <w:p w:rsidR="00F86107" w:rsidRPr="00F86107" w:rsidRDefault="00F86107" w:rsidP="00F86107">
      <w:pPr>
        <w:pStyle w:val="a6"/>
        <w:numPr>
          <w:ilvl w:val="0"/>
          <w:numId w:val="7"/>
        </w:numPr>
        <w:spacing w:before="240"/>
        <w:jc w:val="both"/>
        <w:rPr>
          <w:rFonts w:cs="Times New Roman"/>
          <w:sz w:val="28"/>
          <w:szCs w:val="28"/>
          <w:lang w:eastAsia="ru-RU"/>
        </w:rPr>
      </w:pPr>
      <w:r w:rsidRPr="00F86107">
        <w:rPr>
          <w:rFonts w:cs="Times New Roman"/>
          <w:sz w:val="28"/>
          <w:szCs w:val="28"/>
          <w:lang w:eastAsia="ru-RU"/>
        </w:rPr>
        <w:t>письменно, подав заявление в территориальный орган ПФР;</w:t>
      </w:r>
    </w:p>
    <w:p w:rsidR="00F86107" w:rsidRPr="00F86107" w:rsidRDefault="00F86107" w:rsidP="00F86107">
      <w:pPr>
        <w:pStyle w:val="a6"/>
        <w:numPr>
          <w:ilvl w:val="0"/>
          <w:numId w:val="7"/>
        </w:numPr>
        <w:spacing w:before="240"/>
        <w:jc w:val="both"/>
        <w:rPr>
          <w:rFonts w:cs="Times New Roman"/>
          <w:sz w:val="28"/>
          <w:szCs w:val="28"/>
          <w:lang w:eastAsia="ru-RU"/>
        </w:rPr>
      </w:pPr>
      <w:r w:rsidRPr="00F86107">
        <w:rPr>
          <w:rFonts w:cs="Times New Roman"/>
          <w:sz w:val="28"/>
          <w:szCs w:val="28"/>
          <w:lang w:eastAsia="ru-RU"/>
        </w:rPr>
        <w:t>в электронном виде, подав соответствующее заявление через «Личный кабинет гражданина» на сайте ПФР или ЕПГУ;</w:t>
      </w:r>
    </w:p>
    <w:p w:rsidR="00F86107" w:rsidRPr="00F86107" w:rsidRDefault="00F86107" w:rsidP="00F86107">
      <w:pPr>
        <w:pStyle w:val="a6"/>
        <w:numPr>
          <w:ilvl w:val="0"/>
          <w:numId w:val="7"/>
        </w:numPr>
        <w:spacing w:before="2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F86107">
        <w:rPr>
          <w:rFonts w:cs="Times New Roman"/>
          <w:sz w:val="28"/>
          <w:szCs w:val="28"/>
          <w:lang w:eastAsia="ru-RU"/>
        </w:rPr>
        <w:t>через</w:t>
      </w:r>
      <w:proofErr w:type="gramEnd"/>
      <w:r w:rsidRPr="00F86107">
        <w:rPr>
          <w:rFonts w:cs="Times New Roman"/>
          <w:sz w:val="28"/>
          <w:szCs w:val="28"/>
          <w:lang w:eastAsia="ru-RU"/>
        </w:rPr>
        <w:t xml:space="preserve"> многофункциональные центры.</w:t>
      </w:r>
    </w:p>
    <w:p w:rsidR="005501A2" w:rsidRPr="003D1037" w:rsidRDefault="005501A2" w:rsidP="003D10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07" w:rsidRDefault="00F86107" w:rsidP="00F86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3D1037" w:rsidRDefault="00F86107" w:rsidP="00F86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Республике Адыгея</w:t>
      </w:r>
    </w:p>
    <w:p w:rsidR="00F86107" w:rsidRPr="003D1037" w:rsidRDefault="00F86107" w:rsidP="00F86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21.02.2020 г.</w:t>
      </w:r>
    </w:p>
    <w:p w:rsidR="003D1037" w:rsidRPr="003D1037" w:rsidRDefault="003D1037" w:rsidP="00F86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86107" w:rsidRPr="003D1037" w:rsidRDefault="00F86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86107" w:rsidRPr="003D1037" w:rsidSect="002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768"/>
    <w:multiLevelType w:val="hybridMultilevel"/>
    <w:tmpl w:val="27C0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0AE1"/>
    <w:multiLevelType w:val="multilevel"/>
    <w:tmpl w:val="0462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E7388"/>
    <w:multiLevelType w:val="multilevel"/>
    <w:tmpl w:val="D3F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3276E"/>
    <w:multiLevelType w:val="multilevel"/>
    <w:tmpl w:val="9E1C1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48D65B6"/>
    <w:multiLevelType w:val="hybridMultilevel"/>
    <w:tmpl w:val="8E52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34549"/>
    <w:multiLevelType w:val="hybridMultilevel"/>
    <w:tmpl w:val="675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97E20"/>
    <w:multiLevelType w:val="multilevel"/>
    <w:tmpl w:val="CC00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3DE7"/>
    <w:rsid w:val="00056C2B"/>
    <w:rsid w:val="00191F48"/>
    <w:rsid w:val="002730EA"/>
    <w:rsid w:val="002C1D41"/>
    <w:rsid w:val="003B044F"/>
    <w:rsid w:val="003D1037"/>
    <w:rsid w:val="00401110"/>
    <w:rsid w:val="00471BDA"/>
    <w:rsid w:val="005501A2"/>
    <w:rsid w:val="005F725A"/>
    <w:rsid w:val="00626FF2"/>
    <w:rsid w:val="006F38F0"/>
    <w:rsid w:val="00707920"/>
    <w:rsid w:val="00711D4F"/>
    <w:rsid w:val="007D080F"/>
    <w:rsid w:val="00884406"/>
    <w:rsid w:val="00930313"/>
    <w:rsid w:val="009C44E6"/>
    <w:rsid w:val="00A00F0A"/>
    <w:rsid w:val="00B11220"/>
    <w:rsid w:val="00BD7423"/>
    <w:rsid w:val="00C22E67"/>
    <w:rsid w:val="00D41086"/>
    <w:rsid w:val="00D43DE7"/>
    <w:rsid w:val="00EB296A"/>
    <w:rsid w:val="00F32BE7"/>
    <w:rsid w:val="00F8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1"/>
  </w:style>
  <w:style w:type="paragraph" w:styleId="1">
    <w:name w:val="heading 1"/>
    <w:basedOn w:val="a"/>
    <w:link w:val="10"/>
    <w:uiPriority w:val="9"/>
    <w:qFormat/>
    <w:rsid w:val="005F7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DE7"/>
    <w:rPr>
      <w:color w:val="0000FF"/>
      <w:u w:val="single"/>
    </w:rPr>
  </w:style>
  <w:style w:type="character" w:styleId="a5">
    <w:name w:val="Emphasis"/>
    <w:basedOn w:val="a0"/>
    <w:uiPriority w:val="20"/>
    <w:qFormat/>
    <w:rsid w:val="00D43DE7"/>
    <w:rPr>
      <w:i/>
      <w:iCs/>
    </w:rPr>
  </w:style>
  <w:style w:type="paragraph" w:styleId="a6">
    <w:name w:val="List Paragraph"/>
    <w:basedOn w:val="a"/>
    <w:uiPriority w:val="34"/>
    <w:qFormat/>
    <w:rsid w:val="00D43DE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5F7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F86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</dc:creator>
  <cp:keywords/>
  <dc:description/>
  <cp:lastModifiedBy>1703</cp:lastModifiedBy>
  <cp:revision>10</cp:revision>
  <cp:lastPrinted>2020-02-20T12:53:00Z</cp:lastPrinted>
  <dcterms:created xsi:type="dcterms:W3CDTF">2020-02-20T08:04:00Z</dcterms:created>
  <dcterms:modified xsi:type="dcterms:W3CDTF">2020-02-21T12:11:00Z</dcterms:modified>
</cp:coreProperties>
</file>