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Республика Адыгея</w:t>
      </w:r>
    </w:p>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Теучежский</w:t>
      </w:r>
      <w:proofErr w:type="spellEnd"/>
      <w:r>
        <w:rPr>
          <w:rFonts w:ascii="Times New Roman" w:hAnsi="Times New Roman" w:cs="Times New Roman"/>
          <w:b/>
          <w:sz w:val="28"/>
          <w:szCs w:val="28"/>
        </w:rPr>
        <w:t xml:space="preserve"> район»</w:t>
      </w:r>
    </w:p>
    <w:p w:rsidR="00E066A8" w:rsidRDefault="00E066A8" w:rsidP="00E066A8">
      <w:pPr>
        <w:spacing w:after="0" w:line="100" w:lineRule="atLeast"/>
        <w:jc w:val="center"/>
        <w:rPr>
          <w:rFonts w:ascii="Times New Roman" w:hAnsi="Times New Roman" w:cs="Times New Roman"/>
          <w:b/>
          <w:sz w:val="28"/>
          <w:szCs w:val="28"/>
          <w:u w:val="single"/>
        </w:rPr>
      </w:pPr>
      <w:r>
        <w:rPr>
          <w:rFonts w:ascii="Times New Roman" w:hAnsi="Times New Roman" w:cs="Times New Roman"/>
          <w:b/>
          <w:sz w:val="28"/>
          <w:szCs w:val="28"/>
        </w:rPr>
        <w:t>ПОСТАНОВЛЕНИЕ</w:t>
      </w:r>
    </w:p>
    <w:p w:rsidR="00E066A8" w:rsidRDefault="001B2D70" w:rsidP="00E066A8">
      <w:pPr>
        <w:spacing w:after="0" w:line="100" w:lineRule="atLeast"/>
        <w:jc w:val="center"/>
        <w:rPr>
          <w:rFonts w:ascii="Times New Roman" w:hAnsi="Times New Roman" w:cs="Times New Roman"/>
          <w:b/>
          <w:sz w:val="24"/>
          <w:szCs w:val="24"/>
        </w:rPr>
      </w:pPr>
      <w:r>
        <w:rPr>
          <w:rFonts w:ascii="Times New Roman" w:hAnsi="Times New Roman" w:cs="Times New Roman"/>
          <w:b/>
          <w:sz w:val="28"/>
          <w:szCs w:val="28"/>
          <w:u w:val="single"/>
        </w:rPr>
        <w:t xml:space="preserve">29.12.2014 </w:t>
      </w:r>
      <w:r w:rsidR="00E066A8">
        <w:rPr>
          <w:rFonts w:ascii="Times New Roman" w:hAnsi="Times New Roman" w:cs="Times New Roman"/>
          <w:b/>
          <w:sz w:val="28"/>
          <w:szCs w:val="28"/>
          <w:u w:val="single"/>
        </w:rPr>
        <w:t>№</w:t>
      </w:r>
      <w:r>
        <w:rPr>
          <w:rFonts w:ascii="Times New Roman" w:hAnsi="Times New Roman" w:cs="Times New Roman"/>
          <w:b/>
          <w:sz w:val="28"/>
          <w:szCs w:val="28"/>
          <w:u w:val="single"/>
        </w:rPr>
        <w:t>245</w:t>
      </w:r>
    </w:p>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4"/>
          <w:szCs w:val="24"/>
        </w:rPr>
        <w:t>а. Понежукай</w:t>
      </w:r>
    </w:p>
    <w:p w:rsidR="00E066A8" w:rsidRDefault="00E066A8" w:rsidP="00E066A8">
      <w:pPr>
        <w:spacing w:after="0" w:line="100" w:lineRule="atLeast"/>
        <w:jc w:val="center"/>
        <w:rPr>
          <w:rFonts w:ascii="Times New Roman" w:hAnsi="Times New Roman" w:cs="Times New Roman"/>
          <w:b/>
          <w:sz w:val="28"/>
          <w:szCs w:val="28"/>
        </w:rPr>
      </w:pPr>
    </w:p>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 «Развитие образования в муниципальном образовании «</w:t>
      </w:r>
      <w:proofErr w:type="spellStart"/>
      <w:r>
        <w:rPr>
          <w:rFonts w:ascii="Times New Roman" w:hAnsi="Times New Roman" w:cs="Times New Roman"/>
          <w:b/>
          <w:sz w:val="28"/>
          <w:szCs w:val="28"/>
        </w:rPr>
        <w:t>Теучежский</w:t>
      </w:r>
      <w:proofErr w:type="spellEnd"/>
      <w:r>
        <w:rPr>
          <w:rFonts w:ascii="Times New Roman" w:hAnsi="Times New Roman" w:cs="Times New Roman"/>
          <w:b/>
          <w:sz w:val="28"/>
          <w:szCs w:val="28"/>
        </w:rPr>
        <w:t xml:space="preserve"> район» на 2016- 2020 годы»</w:t>
      </w:r>
    </w:p>
    <w:p w:rsidR="00E066A8" w:rsidRDefault="00E066A8" w:rsidP="00E066A8">
      <w:pPr>
        <w:spacing w:after="0" w:line="100" w:lineRule="atLeast"/>
        <w:jc w:val="center"/>
        <w:rPr>
          <w:rFonts w:ascii="Times New Roman" w:hAnsi="Times New Roman" w:cs="Times New Roman"/>
          <w:b/>
          <w:sz w:val="28"/>
          <w:szCs w:val="28"/>
        </w:rPr>
      </w:pPr>
    </w:p>
    <w:p w:rsidR="00E066A8" w:rsidRDefault="00E066A8" w:rsidP="00E066A8">
      <w:pPr>
        <w:spacing w:after="0" w:line="100" w:lineRule="atLeast"/>
        <w:ind w:firstLine="426"/>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7 мая 2013 года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в целях последовательного перевода муниципальной системы образования на работу в режиме устойчивого развития, обеспечивающей повышение доступности качественного образования, внедрению новых финансово-экономических и организационных механизмов деятельности, формированию современной муниципальной инновационной системы образования</w:t>
      </w:r>
    </w:p>
    <w:p w:rsidR="00E066A8" w:rsidRDefault="00E066A8" w:rsidP="00E066A8">
      <w:pPr>
        <w:spacing w:after="0" w:line="100" w:lineRule="atLeast"/>
        <w:ind w:firstLine="426"/>
        <w:jc w:val="both"/>
        <w:rPr>
          <w:rFonts w:ascii="Times New Roman" w:hAnsi="Times New Roman" w:cs="Times New Roman"/>
          <w:sz w:val="28"/>
          <w:szCs w:val="28"/>
        </w:rPr>
      </w:pPr>
    </w:p>
    <w:p w:rsidR="00E066A8" w:rsidRDefault="00E066A8" w:rsidP="00E066A8">
      <w:pPr>
        <w:spacing w:after="0" w:line="100" w:lineRule="atLeast"/>
        <w:ind w:firstLine="426"/>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E066A8" w:rsidRDefault="00E066A8" w:rsidP="00E066A8">
      <w:pPr>
        <w:spacing w:after="0" w:line="100" w:lineRule="atLeast"/>
        <w:ind w:firstLine="426"/>
        <w:jc w:val="center"/>
        <w:rPr>
          <w:rFonts w:ascii="Times New Roman" w:hAnsi="Times New Roman" w:cs="Times New Roman"/>
          <w:b/>
          <w:sz w:val="28"/>
          <w:szCs w:val="28"/>
        </w:rPr>
      </w:pPr>
    </w:p>
    <w:p w:rsidR="00E066A8" w:rsidRDefault="00E066A8" w:rsidP="00E066A8">
      <w:pPr>
        <w:spacing w:after="0" w:line="100" w:lineRule="atLeast"/>
        <w:jc w:val="both"/>
        <w:rPr>
          <w:rFonts w:ascii="Times New Roman" w:hAnsi="Times New Roman" w:cs="Times New Roman"/>
          <w:bCs/>
          <w:sz w:val="28"/>
        </w:rPr>
      </w:pPr>
      <w:r>
        <w:rPr>
          <w:rFonts w:ascii="Times New Roman" w:hAnsi="Times New Roman" w:cs="Times New Roman"/>
          <w:sz w:val="28"/>
          <w:szCs w:val="28"/>
        </w:rPr>
        <w:t>1. Утвердить муниципальную программу «Развитие образования в муниципальном образовании «</w:t>
      </w:r>
      <w:proofErr w:type="spellStart"/>
      <w:r>
        <w:rPr>
          <w:rFonts w:ascii="Times New Roman" w:hAnsi="Times New Roman" w:cs="Times New Roman"/>
          <w:sz w:val="28"/>
          <w:szCs w:val="28"/>
        </w:rPr>
        <w:t>Теучежский</w:t>
      </w:r>
      <w:proofErr w:type="spellEnd"/>
      <w:r>
        <w:rPr>
          <w:rFonts w:ascii="Times New Roman" w:hAnsi="Times New Roman" w:cs="Times New Roman"/>
          <w:sz w:val="28"/>
          <w:szCs w:val="28"/>
        </w:rPr>
        <w:t xml:space="preserve"> район» на 2016 - 2020 годы» согласно приложению (далее - Программа).</w:t>
      </w:r>
    </w:p>
    <w:p w:rsidR="00E066A8" w:rsidRDefault="00E066A8" w:rsidP="00E066A8">
      <w:pPr>
        <w:pStyle w:val="afc"/>
        <w:spacing w:after="0" w:line="100" w:lineRule="atLeast"/>
        <w:ind w:left="0"/>
        <w:jc w:val="both"/>
        <w:rPr>
          <w:rStyle w:val="13"/>
          <w:rFonts w:ascii="Times New Roman" w:eastAsia="Times New Roman" w:hAnsi="Times New Roman"/>
          <w:sz w:val="28"/>
          <w:szCs w:val="28"/>
        </w:rPr>
      </w:pPr>
      <w:r>
        <w:rPr>
          <w:rFonts w:ascii="Times New Roman" w:hAnsi="Times New Roman"/>
          <w:bCs/>
          <w:sz w:val="28"/>
        </w:rPr>
        <w:t xml:space="preserve">2.   Признать  с 01.01.2016 утратившим силу </w:t>
      </w:r>
      <w:r>
        <w:rPr>
          <w:rStyle w:val="13"/>
          <w:rFonts w:ascii="Times New Roman" w:hAnsi="Times New Roman"/>
          <w:bCs/>
          <w:sz w:val="28"/>
        </w:rPr>
        <w:t>постановление администрации района   от 26.11.2013г. №180 «</w:t>
      </w:r>
      <w:r>
        <w:rPr>
          <w:rStyle w:val="13"/>
          <w:rFonts w:ascii="Times New Roman" w:hAnsi="Times New Roman"/>
          <w:bCs/>
          <w:sz w:val="28"/>
          <w:szCs w:val="28"/>
        </w:rPr>
        <w:t xml:space="preserve">Об утверждении районной целевой Программы </w:t>
      </w:r>
      <w:r>
        <w:rPr>
          <w:rStyle w:val="13"/>
          <w:rFonts w:ascii="Times New Roman" w:hAnsi="Times New Roman"/>
          <w:sz w:val="28"/>
          <w:szCs w:val="28"/>
        </w:rPr>
        <w:t>«Комплексная безопасность образовательного учреждения на 2014 – 2016 годы</w:t>
      </w:r>
      <w:r>
        <w:rPr>
          <w:rStyle w:val="13"/>
          <w:rFonts w:ascii="Times New Roman" w:hAnsi="Times New Roman"/>
          <w:bCs/>
          <w:sz w:val="28"/>
        </w:rPr>
        <w:t>».</w:t>
      </w:r>
    </w:p>
    <w:p w:rsidR="00E066A8" w:rsidRDefault="00E066A8" w:rsidP="00E066A8">
      <w:pPr>
        <w:pStyle w:val="afc"/>
        <w:spacing w:after="0" w:line="100" w:lineRule="atLeast"/>
        <w:ind w:left="0"/>
        <w:jc w:val="both"/>
        <w:rPr>
          <w:rStyle w:val="13"/>
          <w:rFonts w:ascii="Times New Roman" w:hAnsi="Times New Roman"/>
          <w:sz w:val="28"/>
          <w:szCs w:val="28"/>
        </w:rPr>
      </w:pPr>
      <w:r>
        <w:rPr>
          <w:rStyle w:val="13"/>
          <w:rFonts w:ascii="Times New Roman" w:eastAsia="Times New Roman" w:hAnsi="Times New Roman"/>
          <w:sz w:val="28"/>
          <w:szCs w:val="28"/>
        </w:rPr>
        <w:t>3. У</w:t>
      </w:r>
      <w:r>
        <w:rPr>
          <w:rStyle w:val="13"/>
          <w:rFonts w:ascii="Times New Roman" w:hAnsi="Times New Roman"/>
          <w:sz w:val="28"/>
          <w:szCs w:val="28"/>
        </w:rPr>
        <w:t>правлению образования  обеспечить принятие необходимых мер, направленных на реализацию Программы.</w:t>
      </w:r>
      <w:r>
        <w:rPr>
          <w:rStyle w:val="13"/>
          <w:rFonts w:ascii="Times New Roman" w:eastAsia="Times New Roman" w:hAnsi="Times New Roman"/>
          <w:sz w:val="28"/>
          <w:szCs w:val="28"/>
        </w:rPr>
        <w:t xml:space="preserve">     </w:t>
      </w:r>
    </w:p>
    <w:p w:rsidR="00E066A8" w:rsidRDefault="00E066A8" w:rsidP="00E066A8">
      <w:pPr>
        <w:pStyle w:val="afc"/>
        <w:tabs>
          <w:tab w:val="left" w:pos="570"/>
        </w:tabs>
        <w:spacing w:after="0" w:line="100" w:lineRule="atLeast"/>
        <w:ind w:left="0"/>
        <w:jc w:val="both"/>
        <w:rPr>
          <w:rStyle w:val="13"/>
          <w:rFonts w:ascii="Times New Roman" w:hAnsi="Times New Roman"/>
          <w:sz w:val="28"/>
          <w:szCs w:val="28"/>
        </w:rPr>
      </w:pPr>
      <w:r>
        <w:rPr>
          <w:rStyle w:val="13"/>
          <w:rFonts w:ascii="Times New Roman" w:hAnsi="Times New Roman"/>
          <w:sz w:val="28"/>
          <w:szCs w:val="28"/>
        </w:rPr>
        <w:t>4. Финансовому управлению обеспечить  финансирование Программы в пределах  бюджетных ассигнований,  утвержденных на бюджетный год.</w:t>
      </w:r>
      <w:r>
        <w:rPr>
          <w:rStyle w:val="13"/>
          <w:rFonts w:ascii="Times New Roman" w:eastAsia="Times New Roman" w:hAnsi="Times New Roman"/>
          <w:sz w:val="28"/>
          <w:szCs w:val="28"/>
        </w:rPr>
        <w:t xml:space="preserve">     </w:t>
      </w:r>
    </w:p>
    <w:p w:rsidR="00E066A8" w:rsidRDefault="00E066A8" w:rsidP="00E066A8">
      <w:pPr>
        <w:pStyle w:val="afc"/>
        <w:tabs>
          <w:tab w:val="left" w:pos="570"/>
        </w:tabs>
        <w:spacing w:after="0" w:line="100" w:lineRule="atLeast"/>
        <w:ind w:left="0"/>
        <w:jc w:val="both"/>
        <w:rPr>
          <w:rStyle w:val="13"/>
          <w:rFonts w:ascii="Times New Roman" w:eastAsia="Times New Roman" w:hAnsi="Times New Roman"/>
          <w:sz w:val="28"/>
          <w:szCs w:val="28"/>
        </w:rPr>
      </w:pPr>
      <w:r>
        <w:rPr>
          <w:rStyle w:val="13"/>
          <w:rFonts w:ascii="Times New Roman" w:hAnsi="Times New Roman"/>
          <w:sz w:val="28"/>
          <w:szCs w:val="28"/>
        </w:rPr>
        <w:t>5.</w:t>
      </w:r>
      <w:r>
        <w:rPr>
          <w:rFonts w:ascii="Times New Roman" w:hAnsi="Times New Roman"/>
          <w:sz w:val="28"/>
          <w:szCs w:val="28"/>
        </w:rPr>
        <w:t xml:space="preserve"> К</w:t>
      </w:r>
      <w:r>
        <w:rPr>
          <w:rStyle w:val="13"/>
          <w:rFonts w:ascii="Times New Roman" w:hAnsi="Times New Roman"/>
          <w:sz w:val="28"/>
          <w:szCs w:val="28"/>
        </w:rPr>
        <w:t xml:space="preserve">онтроль  исполнения настоящего постановления возложить на заместителя главы администрации по социальным вопросам </w:t>
      </w:r>
      <w:proofErr w:type="spellStart"/>
      <w:r>
        <w:rPr>
          <w:rStyle w:val="13"/>
          <w:rFonts w:ascii="Times New Roman" w:hAnsi="Times New Roman"/>
          <w:sz w:val="28"/>
          <w:szCs w:val="28"/>
        </w:rPr>
        <w:t>Гадагатель</w:t>
      </w:r>
      <w:proofErr w:type="spellEnd"/>
      <w:r>
        <w:rPr>
          <w:rStyle w:val="13"/>
          <w:rFonts w:ascii="Times New Roman" w:hAnsi="Times New Roman"/>
          <w:sz w:val="28"/>
          <w:szCs w:val="28"/>
        </w:rPr>
        <w:t xml:space="preserve"> М.А. </w:t>
      </w:r>
    </w:p>
    <w:p w:rsidR="00E066A8" w:rsidRDefault="00E066A8" w:rsidP="00E066A8">
      <w:pPr>
        <w:pStyle w:val="afc"/>
        <w:tabs>
          <w:tab w:val="left" w:pos="570"/>
        </w:tabs>
        <w:spacing w:after="0" w:line="100" w:lineRule="atLeast"/>
        <w:ind w:left="0"/>
        <w:jc w:val="both"/>
      </w:pPr>
      <w:r>
        <w:rPr>
          <w:rStyle w:val="13"/>
          <w:rFonts w:ascii="Times New Roman" w:eastAsia="Times New Roman" w:hAnsi="Times New Roman"/>
          <w:sz w:val="28"/>
          <w:szCs w:val="28"/>
        </w:rPr>
        <w:t xml:space="preserve"> </w:t>
      </w:r>
      <w:r>
        <w:rPr>
          <w:rStyle w:val="13"/>
          <w:rFonts w:ascii="Times New Roman" w:hAnsi="Times New Roman"/>
          <w:sz w:val="28"/>
          <w:szCs w:val="28"/>
        </w:rPr>
        <w:t>6.   Постановление вступает  в силу со дня его подписания.</w:t>
      </w:r>
    </w:p>
    <w:p w:rsidR="00E066A8" w:rsidRDefault="00E066A8" w:rsidP="00E066A8">
      <w:pPr>
        <w:pStyle w:val="1d"/>
        <w:jc w:val="both"/>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Теучежского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А.Ш.Хачмамук</w:t>
      </w:r>
      <w:proofErr w:type="spellEnd"/>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both"/>
        <w:rPr>
          <w:rFonts w:ascii="Times New Roman" w:hAnsi="Times New Roman" w:cs="Times New Roman"/>
          <w:b/>
          <w:sz w:val="28"/>
          <w:szCs w:val="28"/>
          <w:u w:val="single"/>
        </w:rPr>
      </w:pPr>
    </w:p>
    <w:p w:rsidR="00E066A8" w:rsidRDefault="00E066A8" w:rsidP="00E066A8">
      <w:pPr>
        <w:spacing w:after="0" w:line="100" w:lineRule="atLeast"/>
        <w:jc w:val="center"/>
        <w:rPr>
          <w:rFonts w:ascii="Times New Roman" w:hAnsi="Times New Roman" w:cs="Times New Roman"/>
          <w:sz w:val="26"/>
          <w:szCs w:val="26"/>
        </w:rPr>
      </w:pPr>
      <w:bookmarkStart w:id="0" w:name="_GoBack"/>
      <w:bookmarkEnd w:id="0"/>
      <w:r>
        <w:rPr>
          <w:rFonts w:ascii="Times New Roman" w:eastAsia="Times New Roman" w:hAnsi="Times New Roman" w:cs="Times New Roman"/>
          <w:b/>
          <w:sz w:val="26"/>
          <w:szCs w:val="26"/>
        </w:rPr>
        <w:lastRenderedPageBreak/>
        <w:t xml:space="preserve"> </w:t>
      </w:r>
      <w:r>
        <w:rPr>
          <w:rFonts w:ascii="Times New Roman" w:hAnsi="Times New Roman" w:cs="Times New Roman"/>
          <w:b/>
          <w:sz w:val="26"/>
          <w:szCs w:val="26"/>
        </w:rPr>
        <w:t>Муниципальная  программа «Развитие образования в муниципальном образовании «</w:t>
      </w:r>
      <w:proofErr w:type="spellStart"/>
      <w:r>
        <w:rPr>
          <w:rFonts w:ascii="Times New Roman" w:hAnsi="Times New Roman" w:cs="Times New Roman"/>
          <w:b/>
          <w:sz w:val="26"/>
          <w:szCs w:val="26"/>
        </w:rPr>
        <w:t>Теучежский</w:t>
      </w:r>
      <w:proofErr w:type="spellEnd"/>
      <w:r>
        <w:rPr>
          <w:rFonts w:ascii="Times New Roman" w:hAnsi="Times New Roman" w:cs="Times New Roman"/>
          <w:b/>
          <w:sz w:val="26"/>
          <w:szCs w:val="26"/>
        </w:rPr>
        <w:t xml:space="preserve"> район» на 2016- 2020 годы»</w:t>
      </w:r>
    </w:p>
    <w:p w:rsidR="00E066A8" w:rsidRDefault="00E066A8" w:rsidP="00E066A8">
      <w:pPr>
        <w:tabs>
          <w:tab w:val="left" w:pos="6030"/>
        </w:tabs>
        <w:spacing w:after="0" w:line="100" w:lineRule="atLeast"/>
        <w:rPr>
          <w:rFonts w:ascii="Times New Roman" w:hAnsi="Times New Roman" w:cs="Times New Roman"/>
          <w:b/>
          <w:sz w:val="26"/>
          <w:szCs w:val="26"/>
        </w:rPr>
      </w:pPr>
      <w:r>
        <w:rPr>
          <w:rFonts w:ascii="Times New Roman" w:hAnsi="Times New Roman" w:cs="Times New Roman"/>
          <w:sz w:val="26"/>
          <w:szCs w:val="26"/>
        </w:rPr>
        <w:tab/>
      </w:r>
    </w:p>
    <w:p w:rsidR="00E066A8" w:rsidRDefault="00E066A8" w:rsidP="00E066A8">
      <w:pPr>
        <w:pStyle w:val="17"/>
        <w:numPr>
          <w:ilvl w:val="0"/>
          <w:numId w:val="2"/>
        </w:numPr>
        <w:spacing w:after="0" w:line="100" w:lineRule="atLeast"/>
        <w:rPr>
          <w:rFonts w:ascii="Times New Roman" w:hAnsi="Times New Roman" w:cs="Times New Roman"/>
          <w:b/>
          <w:sz w:val="26"/>
          <w:szCs w:val="26"/>
        </w:rPr>
      </w:pPr>
      <w:r>
        <w:rPr>
          <w:rFonts w:ascii="Times New Roman" w:hAnsi="Times New Roman" w:cs="Times New Roman"/>
          <w:b/>
          <w:sz w:val="26"/>
          <w:szCs w:val="26"/>
        </w:rPr>
        <w:t>Паспорт   муниципальной   программы  «Развитие образования в муниципальном образовании «</w:t>
      </w:r>
      <w:proofErr w:type="spellStart"/>
      <w:r>
        <w:rPr>
          <w:rFonts w:ascii="Times New Roman" w:hAnsi="Times New Roman" w:cs="Times New Roman"/>
          <w:b/>
          <w:sz w:val="26"/>
          <w:szCs w:val="26"/>
        </w:rPr>
        <w:t>Теучежский</w:t>
      </w:r>
      <w:proofErr w:type="spellEnd"/>
      <w:r>
        <w:rPr>
          <w:rFonts w:ascii="Times New Roman" w:hAnsi="Times New Roman" w:cs="Times New Roman"/>
          <w:b/>
          <w:sz w:val="26"/>
          <w:szCs w:val="26"/>
        </w:rPr>
        <w:t xml:space="preserve"> район» на 2016- 2020 годы»</w:t>
      </w:r>
    </w:p>
    <w:p w:rsidR="00E066A8" w:rsidRDefault="00E066A8" w:rsidP="00E066A8">
      <w:pPr>
        <w:spacing w:after="0" w:line="100" w:lineRule="atLeast"/>
        <w:rPr>
          <w:rFonts w:ascii="Times New Roman" w:hAnsi="Times New Roman" w:cs="Times New Roman"/>
          <w:b/>
          <w:sz w:val="26"/>
          <w:szCs w:val="26"/>
        </w:rPr>
      </w:pPr>
    </w:p>
    <w:tbl>
      <w:tblPr>
        <w:tblW w:w="0" w:type="auto"/>
        <w:tblLayout w:type="fixed"/>
        <w:tblLook w:val="0000" w:firstRow="0" w:lastRow="0" w:firstColumn="0" w:lastColumn="0" w:noHBand="0" w:noVBand="0"/>
      </w:tblPr>
      <w:tblGrid>
        <w:gridCol w:w="2942"/>
        <w:gridCol w:w="6629"/>
        <w:gridCol w:w="10"/>
      </w:tblGrid>
      <w:tr w:rsidR="00E066A8" w:rsidTr="00BA29C8">
        <w:trPr>
          <w:gridAfter w:val="1"/>
          <w:wAfter w:w="10" w:type="dxa"/>
        </w:trPr>
        <w:tc>
          <w:tcPr>
            <w:tcW w:w="2942" w:type="dxa"/>
            <w:shd w:val="clear" w:color="auto" w:fill="auto"/>
          </w:tcPr>
          <w:p w:rsidR="00E066A8" w:rsidRDefault="00E066A8" w:rsidP="00BA29C8">
            <w:pPr>
              <w:jc w:val="both"/>
            </w:pPr>
            <w:r>
              <w:rPr>
                <w:rFonts w:ascii="Times New Roman" w:hAnsi="Times New Roman" w:cs="Times New Roman"/>
                <w:b/>
                <w:sz w:val="26"/>
                <w:szCs w:val="26"/>
              </w:rPr>
              <w:t>Ответственный исполнитель программы</w:t>
            </w:r>
          </w:p>
        </w:tc>
        <w:tc>
          <w:tcPr>
            <w:tcW w:w="6629" w:type="dxa"/>
            <w:shd w:val="clear" w:color="auto" w:fill="auto"/>
          </w:tcPr>
          <w:p w:rsidR="00E066A8" w:rsidRDefault="00E066A8" w:rsidP="00BA29C8">
            <w:pPr>
              <w:jc w:val="both"/>
            </w:pPr>
            <w:r>
              <w:rPr>
                <w:rFonts w:ascii="Times New Roman" w:eastAsia="Times New Roman" w:hAnsi="Times New Roman" w:cs="Times New Roman"/>
                <w:sz w:val="26"/>
                <w:szCs w:val="26"/>
              </w:rPr>
              <w:t xml:space="preserve">  </w:t>
            </w:r>
            <w:r>
              <w:rPr>
                <w:rFonts w:ascii="Times New Roman" w:hAnsi="Times New Roman" w:cs="Times New Roman"/>
                <w:sz w:val="26"/>
                <w:szCs w:val="26"/>
              </w:rPr>
              <w:t>Управление образования</w:t>
            </w:r>
          </w:p>
        </w:tc>
      </w:tr>
      <w:tr w:rsidR="00E066A8" w:rsidTr="00BA29C8">
        <w:trPr>
          <w:gridAfter w:val="1"/>
          <w:wAfter w:w="10" w:type="dxa"/>
        </w:trPr>
        <w:tc>
          <w:tcPr>
            <w:tcW w:w="2942" w:type="dxa"/>
            <w:shd w:val="clear" w:color="auto" w:fill="auto"/>
          </w:tcPr>
          <w:p w:rsidR="00E066A8" w:rsidRDefault="00E066A8" w:rsidP="00BA29C8">
            <w:pPr>
              <w:jc w:val="both"/>
            </w:pPr>
            <w:r>
              <w:rPr>
                <w:rFonts w:ascii="Times New Roman" w:hAnsi="Times New Roman" w:cs="Times New Roman"/>
                <w:b/>
                <w:sz w:val="26"/>
                <w:szCs w:val="26"/>
              </w:rPr>
              <w:t>Участники программы</w:t>
            </w:r>
          </w:p>
        </w:tc>
        <w:tc>
          <w:tcPr>
            <w:tcW w:w="6629" w:type="dxa"/>
            <w:shd w:val="clear" w:color="auto" w:fill="auto"/>
          </w:tcPr>
          <w:p w:rsidR="00E066A8" w:rsidRDefault="00E066A8" w:rsidP="00BA29C8">
            <w:pPr>
              <w:jc w:val="both"/>
            </w:pPr>
            <w:r>
              <w:rPr>
                <w:rFonts w:ascii="Times New Roman" w:hAnsi="Times New Roman" w:cs="Times New Roman"/>
                <w:sz w:val="26"/>
                <w:szCs w:val="26"/>
              </w:rPr>
              <w:t>Образовательные учреждения, Управление образования</w:t>
            </w:r>
          </w:p>
        </w:tc>
      </w:tr>
      <w:tr w:rsidR="00E066A8" w:rsidTr="00BA29C8">
        <w:trPr>
          <w:gridAfter w:val="1"/>
          <w:wAfter w:w="10" w:type="dxa"/>
        </w:trPr>
        <w:tc>
          <w:tcPr>
            <w:tcW w:w="2942" w:type="dxa"/>
            <w:shd w:val="clear" w:color="auto" w:fill="auto"/>
          </w:tcPr>
          <w:p w:rsidR="00E066A8" w:rsidRDefault="00E066A8" w:rsidP="00BA29C8">
            <w:pPr>
              <w:pStyle w:val="af1"/>
            </w:pPr>
            <w:r>
              <w:rPr>
                <w:rFonts w:ascii="Times New Roman" w:hAnsi="Times New Roman" w:cs="Times New Roman"/>
                <w:b/>
                <w:sz w:val="26"/>
                <w:szCs w:val="26"/>
              </w:rPr>
              <w:t>Подпрограммы программы</w:t>
            </w:r>
          </w:p>
        </w:tc>
        <w:tc>
          <w:tcPr>
            <w:tcW w:w="6629" w:type="dxa"/>
            <w:shd w:val="clear" w:color="auto" w:fill="auto"/>
          </w:tcPr>
          <w:p w:rsidR="00E066A8" w:rsidRDefault="00E066A8" w:rsidP="00BA29C8">
            <w:pPr>
              <w:pStyle w:val="af1"/>
              <w:rPr>
                <w:rFonts w:ascii="Times New Roman" w:hAnsi="Times New Roman" w:cs="Times New Roman"/>
                <w:sz w:val="26"/>
                <w:szCs w:val="26"/>
              </w:rPr>
            </w:pPr>
            <w:r>
              <w:rPr>
                <w:rFonts w:ascii="Times New Roman" w:hAnsi="Times New Roman" w:cs="Times New Roman"/>
                <w:sz w:val="26"/>
                <w:szCs w:val="26"/>
              </w:rPr>
              <w:t xml:space="preserve">1. Модернизация образования </w:t>
            </w:r>
          </w:p>
          <w:p w:rsidR="00E066A8" w:rsidRDefault="00E066A8" w:rsidP="00BA29C8">
            <w:pPr>
              <w:jc w:val="both"/>
            </w:pPr>
            <w:r>
              <w:rPr>
                <w:rFonts w:ascii="Times New Roman" w:hAnsi="Times New Roman" w:cs="Times New Roman"/>
                <w:sz w:val="26"/>
                <w:szCs w:val="26"/>
              </w:rPr>
              <w:t>2. Организационное и методическое обеспечение реализации  муниципальной  программы.</w:t>
            </w:r>
          </w:p>
        </w:tc>
      </w:tr>
      <w:tr w:rsidR="00E066A8" w:rsidTr="00BA29C8">
        <w:trPr>
          <w:gridAfter w:val="1"/>
          <w:wAfter w:w="10" w:type="dxa"/>
        </w:trPr>
        <w:tc>
          <w:tcPr>
            <w:tcW w:w="2942" w:type="dxa"/>
            <w:shd w:val="clear" w:color="auto" w:fill="auto"/>
          </w:tcPr>
          <w:p w:rsidR="00E066A8" w:rsidRDefault="00E066A8" w:rsidP="00BA29C8">
            <w:pPr>
              <w:jc w:val="both"/>
            </w:pPr>
            <w:r>
              <w:rPr>
                <w:rFonts w:ascii="Times New Roman" w:hAnsi="Times New Roman" w:cs="Times New Roman"/>
                <w:b/>
                <w:sz w:val="26"/>
                <w:szCs w:val="26"/>
              </w:rPr>
              <w:t>Цели программы</w:t>
            </w:r>
          </w:p>
        </w:tc>
        <w:tc>
          <w:tcPr>
            <w:tcW w:w="6629" w:type="dxa"/>
            <w:shd w:val="clear" w:color="auto" w:fill="auto"/>
          </w:tcPr>
          <w:p w:rsidR="00E066A8" w:rsidRDefault="00E066A8" w:rsidP="00BA29C8">
            <w:pPr>
              <w:jc w:val="both"/>
              <w:rPr>
                <w:rFonts w:ascii="Times New Roman" w:hAnsi="Times New Roman" w:cs="Times New Roman"/>
                <w:sz w:val="26"/>
                <w:szCs w:val="26"/>
              </w:rPr>
            </w:pPr>
            <w:r>
              <w:rPr>
                <w:rFonts w:ascii="Times New Roman" w:hAnsi="Times New Roman" w:cs="Times New Roman"/>
                <w:sz w:val="26"/>
                <w:szCs w:val="26"/>
              </w:rPr>
              <w:t>1.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066A8" w:rsidRDefault="00E066A8" w:rsidP="00BA29C8">
            <w:pPr>
              <w:jc w:val="both"/>
              <w:rPr>
                <w:rFonts w:ascii="Times New Roman" w:hAnsi="Times New Roman" w:cs="Times New Roman"/>
                <w:sz w:val="26"/>
                <w:szCs w:val="26"/>
              </w:rPr>
            </w:pPr>
            <w:r>
              <w:rPr>
                <w:rFonts w:ascii="Times New Roman" w:hAnsi="Times New Roman" w:cs="Times New Roman"/>
                <w:sz w:val="26"/>
                <w:szCs w:val="26"/>
              </w:rPr>
              <w:t>2. Повышение эффективности  образования</w:t>
            </w:r>
          </w:p>
          <w:p w:rsidR="00E066A8" w:rsidRDefault="00E066A8" w:rsidP="00BA29C8">
            <w:pPr>
              <w:jc w:val="both"/>
            </w:pPr>
            <w:r>
              <w:rPr>
                <w:rFonts w:ascii="Times New Roman" w:hAnsi="Times New Roman" w:cs="Times New Roman"/>
                <w:sz w:val="26"/>
                <w:szCs w:val="26"/>
              </w:rPr>
              <w:t>3. Развитие молодежной политики 2015-2017 годы</w:t>
            </w:r>
          </w:p>
        </w:tc>
      </w:tr>
      <w:tr w:rsidR="00E066A8" w:rsidTr="00BA29C8">
        <w:trPr>
          <w:gridAfter w:val="1"/>
          <w:wAfter w:w="10" w:type="dxa"/>
        </w:trPr>
        <w:tc>
          <w:tcPr>
            <w:tcW w:w="2942" w:type="dxa"/>
            <w:shd w:val="clear" w:color="auto" w:fill="auto"/>
          </w:tcPr>
          <w:p w:rsidR="00E066A8" w:rsidRDefault="00E066A8" w:rsidP="00BA29C8">
            <w:pPr>
              <w:jc w:val="both"/>
            </w:pPr>
            <w:r>
              <w:rPr>
                <w:rFonts w:ascii="Times New Roman" w:hAnsi="Times New Roman" w:cs="Times New Roman"/>
                <w:b/>
                <w:sz w:val="26"/>
                <w:szCs w:val="26"/>
              </w:rPr>
              <w:t>Задачи программы</w:t>
            </w:r>
          </w:p>
        </w:tc>
        <w:tc>
          <w:tcPr>
            <w:tcW w:w="6629" w:type="dxa"/>
            <w:shd w:val="clear" w:color="auto" w:fill="auto"/>
          </w:tcPr>
          <w:p w:rsidR="00E066A8" w:rsidRDefault="00E066A8" w:rsidP="00BA29C8">
            <w:pPr>
              <w:pStyle w:val="ae"/>
              <w:numPr>
                <w:ilvl w:val="0"/>
                <w:numId w:val="3"/>
              </w:numPr>
              <w:tabs>
                <w:tab w:val="left" w:pos="449"/>
              </w:tabs>
              <w:ind w:left="24" w:firstLine="0"/>
              <w:jc w:val="both"/>
              <w:rPr>
                <w:sz w:val="26"/>
                <w:szCs w:val="26"/>
              </w:rPr>
            </w:pPr>
            <w:r>
              <w:rPr>
                <w:rFonts w:cs="Arial"/>
                <w:bCs/>
                <w:iCs/>
                <w:sz w:val="26"/>
                <w:szCs w:val="26"/>
              </w:rPr>
              <w:t>Сокращение или ликвидация очередности на зачисление детей в дошкольные образовательные организации.</w:t>
            </w:r>
          </w:p>
          <w:p w:rsidR="00E066A8" w:rsidRDefault="00E066A8" w:rsidP="00BA29C8">
            <w:pPr>
              <w:jc w:val="both"/>
              <w:rPr>
                <w:rFonts w:cs="Arial"/>
                <w:bCs/>
                <w:iCs/>
                <w:sz w:val="26"/>
                <w:szCs w:val="26"/>
              </w:rPr>
            </w:pPr>
            <w:r>
              <w:rPr>
                <w:sz w:val="26"/>
                <w:szCs w:val="26"/>
              </w:rPr>
              <w:t>2.</w:t>
            </w:r>
            <w:r>
              <w:rPr>
                <w:rFonts w:ascii="Times New Roman" w:eastAsia="Times New Roman" w:hAnsi="Times New Roman" w:cs="Arial"/>
                <w:bCs/>
                <w:iCs/>
                <w:sz w:val="26"/>
                <w:szCs w:val="26"/>
              </w:rPr>
              <w:t>Обеспечение достижения учащимися образовательных учреждений МО «</w:t>
            </w:r>
            <w:proofErr w:type="spellStart"/>
            <w:r>
              <w:rPr>
                <w:rFonts w:ascii="Times New Roman" w:eastAsia="Times New Roman" w:hAnsi="Times New Roman" w:cs="Arial"/>
                <w:bCs/>
                <w:iCs/>
                <w:sz w:val="26"/>
                <w:szCs w:val="26"/>
              </w:rPr>
              <w:t>Теучежский</w:t>
            </w:r>
            <w:proofErr w:type="spellEnd"/>
            <w:r>
              <w:rPr>
                <w:rFonts w:ascii="Times New Roman" w:eastAsia="Times New Roman" w:hAnsi="Times New Roman" w:cs="Arial"/>
                <w:bCs/>
                <w:iCs/>
                <w:sz w:val="26"/>
                <w:szCs w:val="26"/>
              </w:rPr>
              <w:t xml:space="preserve"> район»  новых образовательных результатов.</w:t>
            </w:r>
          </w:p>
          <w:p w:rsidR="00E066A8" w:rsidRDefault="00E066A8" w:rsidP="00BA29C8">
            <w:pPr>
              <w:pStyle w:val="ae"/>
              <w:tabs>
                <w:tab w:val="left" w:pos="449"/>
              </w:tabs>
              <w:ind w:left="24"/>
              <w:jc w:val="both"/>
              <w:rPr>
                <w:sz w:val="26"/>
                <w:szCs w:val="26"/>
              </w:rPr>
            </w:pPr>
            <w:r>
              <w:rPr>
                <w:rFonts w:cs="Arial"/>
                <w:bCs/>
                <w:iCs/>
                <w:sz w:val="26"/>
                <w:szCs w:val="26"/>
              </w:rPr>
              <w:t>3. Расширение потенциала системы дополнительного образования детей.</w:t>
            </w:r>
          </w:p>
          <w:p w:rsidR="00E066A8" w:rsidRDefault="00E066A8" w:rsidP="00BA29C8">
            <w:pPr>
              <w:pStyle w:val="ae"/>
              <w:tabs>
                <w:tab w:val="left" w:pos="449"/>
              </w:tabs>
              <w:ind w:left="24"/>
              <w:jc w:val="both"/>
              <w:rPr>
                <w:sz w:val="26"/>
                <w:szCs w:val="26"/>
              </w:rPr>
            </w:pPr>
            <w:r>
              <w:rPr>
                <w:sz w:val="26"/>
                <w:szCs w:val="26"/>
              </w:rPr>
              <w:t>4.Создание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E066A8" w:rsidRDefault="00E066A8" w:rsidP="00BA29C8">
            <w:pPr>
              <w:pStyle w:val="ae"/>
              <w:tabs>
                <w:tab w:val="left" w:pos="449"/>
              </w:tabs>
              <w:ind w:left="24"/>
              <w:jc w:val="both"/>
              <w:rPr>
                <w:sz w:val="26"/>
                <w:szCs w:val="26"/>
              </w:rPr>
            </w:pPr>
            <w:r>
              <w:rPr>
                <w:sz w:val="26"/>
                <w:szCs w:val="26"/>
              </w:rPr>
              <w:t>5.Развитие кадрового потенциала.</w:t>
            </w:r>
          </w:p>
          <w:p w:rsidR="00E066A8" w:rsidRDefault="00E066A8" w:rsidP="00BA29C8">
            <w:pPr>
              <w:pStyle w:val="ae"/>
              <w:tabs>
                <w:tab w:val="left" w:pos="449"/>
              </w:tabs>
              <w:ind w:left="24"/>
              <w:jc w:val="both"/>
            </w:pPr>
            <w:r>
              <w:rPr>
                <w:sz w:val="26"/>
                <w:szCs w:val="26"/>
              </w:rPr>
              <w:t>6.Обеспечение эффективности управления системой образования  МО «</w:t>
            </w:r>
            <w:proofErr w:type="spellStart"/>
            <w:r>
              <w:rPr>
                <w:sz w:val="26"/>
                <w:szCs w:val="26"/>
              </w:rPr>
              <w:t>Теучежский</w:t>
            </w:r>
            <w:proofErr w:type="spellEnd"/>
            <w:r>
              <w:rPr>
                <w:sz w:val="26"/>
                <w:szCs w:val="26"/>
              </w:rPr>
              <w:t xml:space="preserve"> район». </w:t>
            </w:r>
          </w:p>
        </w:tc>
      </w:tr>
      <w:tr w:rsidR="00E066A8" w:rsidTr="00BA29C8">
        <w:trPr>
          <w:gridAfter w:val="1"/>
          <w:wAfter w:w="10" w:type="dxa"/>
        </w:trPr>
        <w:tc>
          <w:tcPr>
            <w:tcW w:w="2942" w:type="dxa"/>
            <w:shd w:val="clear" w:color="auto" w:fill="auto"/>
          </w:tcPr>
          <w:p w:rsidR="00E066A8" w:rsidRDefault="00E066A8" w:rsidP="00BA29C8">
            <w:r>
              <w:rPr>
                <w:rFonts w:ascii="Times New Roman" w:hAnsi="Times New Roman" w:cs="Times New Roman"/>
                <w:b/>
                <w:sz w:val="26"/>
                <w:szCs w:val="26"/>
              </w:rPr>
              <w:t>Целевые показатели (индикаторы) Программы</w:t>
            </w:r>
          </w:p>
        </w:tc>
        <w:tc>
          <w:tcPr>
            <w:tcW w:w="6629" w:type="dxa"/>
            <w:shd w:val="clear" w:color="auto" w:fill="auto"/>
          </w:tcPr>
          <w:p w:rsidR="00E066A8" w:rsidRDefault="00E066A8" w:rsidP="00BA29C8">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E066A8" w:rsidRDefault="00E066A8" w:rsidP="00BA29C8">
            <w:pPr>
              <w:jc w:val="both"/>
              <w:rPr>
                <w:sz w:val="26"/>
                <w:szCs w:val="26"/>
              </w:rPr>
            </w:pPr>
            <w:r>
              <w:rPr>
                <w:rFonts w:ascii="Times New Roman" w:eastAsia="Times New Roman" w:hAnsi="Times New Roman" w:cs="Times New Roman"/>
                <w:sz w:val="26"/>
                <w:szCs w:val="26"/>
              </w:rPr>
              <w:t xml:space="preserve">2. Удельный вес численности обучающихся организаций </w:t>
            </w:r>
            <w:r>
              <w:rPr>
                <w:rFonts w:ascii="Times New Roman" w:eastAsia="Times New Roman" w:hAnsi="Times New Roman" w:cs="Times New Roman"/>
                <w:sz w:val="26"/>
                <w:szCs w:val="26"/>
              </w:rPr>
              <w:lastRenderedPageBreak/>
              <w:t>общего образования, обучающихся по новым федеральным государственным образовательным стандартам.</w:t>
            </w:r>
          </w:p>
          <w:p w:rsidR="00E066A8" w:rsidRDefault="00E066A8" w:rsidP="00BA29C8">
            <w:pPr>
              <w:pStyle w:val="ae"/>
              <w:tabs>
                <w:tab w:val="left" w:pos="449"/>
              </w:tabs>
              <w:ind w:left="24"/>
              <w:jc w:val="both"/>
              <w:rPr>
                <w:sz w:val="26"/>
                <w:szCs w:val="26"/>
              </w:rPr>
            </w:pPr>
            <w:r>
              <w:rPr>
                <w:sz w:val="26"/>
                <w:szCs w:val="26"/>
              </w:rPr>
              <w:t xml:space="preserve">3.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E066A8" w:rsidRDefault="00E066A8" w:rsidP="00BA29C8">
            <w:pPr>
              <w:pStyle w:val="ae"/>
              <w:tabs>
                <w:tab w:val="left" w:pos="449"/>
              </w:tabs>
              <w:ind w:left="24"/>
              <w:jc w:val="both"/>
            </w:pPr>
            <w:r>
              <w:rPr>
                <w:sz w:val="26"/>
                <w:szCs w:val="26"/>
              </w:rPr>
              <w:t xml:space="preserve">4.Удельный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E066A8" w:rsidRDefault="00E066A8" w:rsidP="00BA29C8">
            <w:pPr>
              <w:pStyle w:val="ae"/>
              <w:tabs>
                <w:tab w:val="left" w:pos="449"/>
              </w:tabs>
              <w:ind w:left="24"/>
              <w:jc w:val="both"/>
            </w:pPr>
          </w:p>
        </w:tc>
      </w:tr>
      <w:tr w:rsidR="00E066A8" w:rsidTr="00BA29C8">
        <w:trPr>
          <w:trHeight w:val="555"/>
        </w:trPr>
        <w:tc>
          <w:tcPr>
            <w:tcW w:w="2942" w:type="dxa"/>
            <w:tcBorders>
              <w:top w:val="single" w:sz="4" w:space="0" w:color="000000"/>
              <w:bottom w:val="single" w:sz="4" w:space="0" w:color="000000"/>
            </w:tcBorders>
            <w:shd w:val="clear" w:color="auto" w:fill="auto"/>
            <w:vAlign w:val="center"/>
          </w:tcPr>
          <w:p w:rsidR="00E066A8" w:rsidRDefault="00E066A8" w:rsidP="00BA29C8">
            <w:pPr>
              <w:pStyle w:val="ae"/>
            </w:pPr>
            <w:r>
              <w:rPr>
                <w:b/>
                <w:sz w:val="26"/>
                <w:szCs w:val="26"/>
              </w:rPr>
              <w:lastRenderedPageBreak/>
              <w:t>Этапы и сроки реализации программы</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66A8" w:rsidRDefault="00E066A8" w:rsidP="00BA29C8">
            <w:pPr>
              <w:pStyle w:val="ae"/>
              <w:rPr>
                <w:sz w:val="26"/>
                <w:szCs w:val="26"/>
              </w:rPr>
            </w:pPr>
            <w:r>
              <w:rPr>
                <w:sz w:val="26"/>
                <w:szCs w:val="26"/>
              </w:rPr>
              <w:t xml:space="preserve">Программа реализуется в один этап: </w:t>
            </w:r>
          </w:p>
          <w:p w:rsidR="00E066A8" w:rsidRDefault="00E066A8" w:rsidP="00BA29C8">
            <w:pPr>
              <w:pStyle w:val="ae"/>
              <w:jc w:val="center"/>
            </w:pPr>
            <w:r>
              <w:rPr>
                <w:sz w:val="26"/>
                <w:szCs w:val="26"/>
              </w:rPr>
              <w:t>01.01.2016г. - 31.12.2020г.</w:t>
            </w:r>
          </w:p>
        </w:tc>
      </w:tr>
      <w:tr w:rsidR="00E066A8" w:rsidTr="00BA29C8">
        <w:trPr>
          <w:trHeight w:val="555"/>
        </w:trPr>
        <w:tc>
          <w:tcPr>
            <w:tcW w:w="2942" w:type="dxa"/>
            <w:tcBorders>
              <w:top w:val="single" w:sz="4" w:space="0" w:color="000000"/>
              <w:bottom w:val="single" w:sz="4" w:space="0" w:color="000000"/>
            </w:tcBorders>
            <w:shd w:val="clear" w:color="auto" w:fill="auto"/>
            <w:vAlign w:val="center"/>
          </w:tcPr>
          <w:p w:rsidR="00E066A8" w:rsidRPr="000C1139" w:rsidRDefault="00E066A8" w:rsidP="00BA29C8">
            <w:pPr>
              <w:pStyle w:val="ae"/>
              <w:rPr>
                <w:b/>
              </w:rPr>
            </w:pPr>
            <w:r w:rsidRPr="000C1139">
              <w:rPr>
                <w:b/>
                <w:sz w:val="26"/>
                <w:szCs w:val="26"/>
              </w:rPr>
              <w:t>Ресурсное обеспечение Программы</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E53" w:rsidRPr="005921BB" w:rsidRDefault="008F3E53" w:rsidP="008F3E53">
            <w:pPr>
              <w:pStyle w:val="ae"/>
              <w:rPr>
                <w:b/>
                <w:sz w:val="26"/>
                <w:szCs w:val="26"/>
              </w:rPr>
            </w:pPr>
            <w:r w:rsidRPr="005921BB">
              <w:rPr>
                <w:b/>
                <w:sz w:val="26"/>
                <w:szCs w:val="26"/>
              </w:rPr>
              <w:t>Общий объем финансирования программы  составляет 1247420,3 тыс. руб.</w:t>
            </w:r>
          </w:p>
          <w:p w:rsidR="008F3E53" w:rsidRPr="005921BB" w:rsidRDefault="008F3E53" w:rsidP="008F3E53">
            <w:pPr>
              <w:pStyle w:val="af2"/>
              <w:jc w:val="both"/>
              <w:rPr>
                <w:rFonts w:ascii="Times New Roman" w:hAnsi="Times New Roman" w:cs="Times New Roman"/>
                <w:b/>
                <w:sz w:val="26"/>
                <w:szCs w:val="26"/>
              </w:rPr>
            </w:pPr>
            <w:r w:rsidRPr="005921BB">
              <w:rPr>
                <w:rFonts w:ascii="Times New Roman" w:hAnsi="Times New Roman" w:cs="Times New Roman"/>
                <w:b/>
                <w:sz w:val="26"/>
                <w:szCs w:val="26"/>
              </w:rPr>
              <w:t>в том числе:</w:t>
            </w:r>
          </w:p>
          <w:p w:rsidR="008F3E53" w:rsidRPr="005921BB" w:rsidRDefault="008F3E53" w:rsidP="008F3E53">
            <w:pPr>
              <w:pStyle w:val="af2"/>
              <w:jc w:val="both"/>
              <w:rPr>
                <w:b/>
                <w:sz w:val="26"/>
                <w:szCs w:val="26"/>
              </w:rPr>
            </w:pPr>
            <w:r w:rsidRPr="005921BB">
              <w:rPr>
                <w:rFonts w:ascii="Times New Roman" w:hAnsi="Times New Roman" w:cs="Times New Roman"/>
                <w:b/>
                <w:sz w:val="26"/>
                <w:szCs w:val="26"/>
              </w:rPr>
              <w:t>1) по годам:</w:t>
            </w:r>
          </w:p>
          <w:p w:rsidR="008F3E53" w:rsidRPr="005921BB" w:rsidRDefault="008F3E53" w:rsidP="008F3E53">
            <w:pPr>
              <w:pStyle w:val="ae"/>
              <w:rPr>
                <w:b/>
                <w:sz w:val="26"/>
                <w:szCs w:val="26"/>
              </w:rPr>
            </w:pPr>
            <w:r w:rsidRPr="005921BB">
              <w:rPr>
                <w:b/>
                <w:sz w:val="26"/>
                <w:szCs w:val="26"/>
              </w:rPr>
              <w:t>2016г. – 206581,9 тыс. руб.</w:t>
            </w:r>
          </w:p>
          <w:p w:rsidR="008F3E53" w:rsidRPr="005921BB" w:rsidRDefault="008F3E53" w:rsidP="008F3E53">
            <w:pPr>
              <w:pStyle w:val="ae"/>
              <w:rPr>
                <w:b/>
                <w:sz w:val="26"/>
                <w:szCs w:val="26"/>
              </w:rPr>
            </w:pPr>
            <w:r w:rsidRPr="005921BB">
              <w:rPr>
                <w:b/>
                <w:sz w:val="26"/>
                <w:szCs w:val="26"/>
              </w:rPr>
              <w:t>2017г. – 221928,7 тыс. руб.</w:t>
            </w:r>
          </w:p>
          <w:p w:rsidR="008F3E53" w:rsidRPr="005921BB" w:rsidRDefault="008F3E53" w:rsidP="008F3E53">
            <w:pPr>
              <w:pStyle w:val="ae"/>
              <w:rPr>
                <w:b/>
                <w:sz w:val="26"/>
                <w:szCs w:val="26"/>
              </w:rPr>
            </w:pPr>
            <w:r w:rsidRPr="005921BB">
              <w:rPr>
                <w:b/>
                <w:sz w:val="26"/>
                <w:szCs w:val="26"/>
              </w:rPr>
              <w:t>2018г. – 250116,3  тыс. руб.</w:t>
            </w:r>
          </w:p>
          <w:p w:rsidR="008F3E53" w:rsidRPr="005921BB" w:rsidRDefault="008F3E53" w:rsidP="008F3E53">
            <w:pPr>
              <w:pStyle w:val="ae"/>
              <w:rPr>
                <w:b/>
                <w:sz w:val="26"/>
                <w:szCs w:val="26"/>
              </w:rPr>
            </w:pPr>
            <w:r w:rsidRPr="005921BB">
              <w:rPr>
                <w:b/>
                <w:sz w:val="26"/>
                <w:szCs w:val="26"/>
              </w:rPr>
              <w:t>2019г. – 246396,7 тыс. руб.</w:t>
            </w:r>
          </w:p>
          <w:p w:rsidR="008F3E53" w:rsidRPr="005921BB" w:rsidRDefault="008F3E53" w:rsidP="008F3E53">
            <w:pPr>
              <w:pStyle w:val="ae"/>
              <w:rPr>
                <w:b/>
                <w:sz w:val="26"/>
                <w:szCs w:val="26"/>
              </w:rPr>
            </w:pPr>
            <w:r w:rsidRPr="005921BB">
              <w:rPr>
                <w:b/>
                <w:sz w:val="26"/>
                <w:szCs w:val="26"/>
              </w:rPr>
              <w:t>2020г. -  322396,7 тыс. руб.</w:t>
            </w:r>
          </w:p>
          <w:p w:rsidR="008F3E53" w:rsidRPr="005921BB" w:rsidRDefault="008F3E53" w:rsidP="008F3E53">
            <w:pPr>
              <w:ind w:left="45"/>
              <w:rPr>
                <w:rFonts w:ascii="Times New Roman" w:eastAsia="Times New Roman" w:hAnsi="Times New Roman" w:cs="Times New Roman"/>
                <w:b/>
                <w:sz w:val="26"/>
                <w:szCs w:val="26"/>
              </w:rPr>
            </w:pPr>
            <w:r w:rsidRPr="005921BB">
              <w:rPr>
                <w:rFonts w:ascii="Times New Roman" w:eastAsia="Times New Roman" w:hAnsi="Times New Roman" w:cs="Times New Roman"/>
                <w:b/>
                <w:sz w:val="26"/>
                <w:szCs w:val="26"/>
              </w:rPr>
              <w:t>2) по подпрограммам:</w:t>
            </w:r>
          </w:p>
          <w:p w:rsidR="008F3E53" w:rsidRPr="005921BB" w:rsidRDefault="008F3E53" w:rsidP="008F3E53">
            <w:pPr>
              <w:pStyle w:val="af1"/>
              <w:rPr>
                <w:rFonts w:ascii="Times New Roman" w:hAnsi="Times New Roman" w:cs="Times New Roman"/>
                <w:b/>
                <w:sz w:val="26"/>
                <w:szCs w:val="26"/>
              </w:rPr>
            </w:pPr>
            <w:r w:rsidRPr="005921BB">
              <w:rPr>
                <w:rFonts w:ascii="Times New Roman" w:eastAsia="Times New Roman" w:hAnsi="Times New Roman" w:cs="Times New Roman"/>
                <w:b/>
                <w:sz w:val="26"/>
                <w:szCs w:val="26"/>
              </w:rPr>
              <w:t xml:space="preserve"> </w:t>
            </w:r>
            <w:r w:rsidRPr="005921BB">
              <w:rPr>
                <w:rFonts w:ascii="Times New Roman" w:hAnsi="Times New Roman" w:cs="Times New Roman"/>
                <w:b/>
                <w:sz w:val="26"/>
                <w:szCs w:val="26"/>
              </w:rPr>
              <w:t>-  Модернизация образования 1 103 048,5 тыс. руб.</w:t>
            </w:r>
          </w:p>
          <w:p w:rsidR="008F3E53" w:rsidRPr="005921BB" w:rsidRDefault="008F3E53" w:rsidP="008F3E53">
            <w:pPr>
              <w:ind w:left="45"/>
              <w:rPr>
                <w:rFonts w:ascii="Times New Roman" w:eastAsia="Times New Roman" w:hAnsi="Times New Roman" w:cs="Times New Roman"/>
                <w:b/>
                <w:sz w:val="26"/>
                <w:szCs w:val="26"/>
              </w:rPr>
            </w:pPr>
            <w:r w:rsidRPr="005921BB">
              <w:rPr>
                <w:rFonts w:ascii="Times New Roman" w:eastAsia="Times New Roman" w:hAnsi="Times New Roman" w:cs="Times New Roman"/>
                <w:b/>
                <w:sz w:val="26"/>
                <w:szCs w:val="26"/>
              </w:rPr>
              <w:t>-  Организационное и методическое обеспечение реализации  муниципальной  программы -  68 371,8 тыс. руб.</w:t>
            </w:r>
          </w:p>
          <w:p w:rsidR="00E066A8" w:rsidRDefault="008F3E53" w:rsidP="008F3E53">
            <w:pPr>
              <w:ind w:left="45"/>
            </w:pPr>
            <w:r w:rsidRPr="005921BB">
              <w:rPr>
                <w:rFonts w:ascii="Times New Roman" w:eastAsia="Times New Roman" w:hAnsi="Times New Roman" w:cs="Times New Roman"/>
                <w:b/>
                <w:sz w:val="26"/>
                <w:szCs w:val="26"/>
              </w:rPr>
              <w:t xml:space="preserve">- Создание в </w:t>
            </w:r>
            <w:proofErr w:type="spellStart"/>
            <w:r w:rsidRPr="005921BB">
              <w:rPr>
                <w:rFonts w:ascii="Times New Roman" w:eastAsia="Times New Roman" w:hAnsi="Times New Roman" w:cs="Times New Roman"/>
                <w:b/>
                <w:sz w:val="26"/>
                <w:szCs w:val="26"/>
              </w:rPr>
              <w:t>Теучежском</w:t>
            </w:r>
            <w:proofErr w:type="spellEnd"/>
            <w:r w:rsidRPr="005921BB">
              <w:rPr>
                <w:rFonts w:ascii="Times New Roman" w:eastAsia="Times New Roman" w:hAnsi="Times New Roman" w:cs="Times New Roman"/>
                <w:b/>
                <w:sz w:val="26"/>
                <w:szCs w:val="26"/>
              </w:rPr>
              <w:t xml:space="preserve"> районе (исходя из прогнозируемой потребности) новых мест в общеобразовательных организациях – 76 000 тыс. руб.</w:t>
            </w:r>
          </w:p>
        </w:tc>
      </w:tr>
      <w:tr w:rsidR="00E066A8" w:rsidTr="00BA29C8">
        <w:trPr>
          <w:trHeight w:val="555"/>
        </w:trPr>
        <w:tc>
          <w:tcPr>
            <w:tcW w:w="2942" w:type="dxa"/>
            <w:tcBorders>
              <w:top w:val="single" w:sz="4" w:space="0" w:color="000000"/>
              <w:bottom w:val="single" w:sz="4" w:space="0" w:color="000000"/>
            </w:tcBorders>
            <w:shd w:val="clear" w:color="auto" w:fill="auto"/>
            <w:vAlign w:val="center"/>
          </w:tcPr>
          <w:p w:rsidR="00E066A8" w:rsidRDefault="00E066A8" w:rsidP="00BA29C8">
            <w:pPr>
              <w:pStyle w:val="af"/>
            </w:pPr>
            <w:r>
              <w:rPr>
                <w:sz w:val="26"/>
                <w:szCs w:val="26"/>
              </w:rPr>
              <w:t>Ожидаемые результаты реализации программы</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66A8" w:rsidRDefault="00E066A8" w:rsidP="00BA29C8">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1. Достижение к 2020 году 100 процентов доступности дошкольного образования для детей в возрасте от трех до семи лет.</w:t>
            </w:r>
          </w:p>
          <w:p w:rsidR="00E066A8" w:rsidRDefault="00E066A8" w:rsidP="00BA29C8">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Обеспечение обучения всех учащиеся 1-7 классов по федеральным государственным образовательным стандартам к 2020 году.</w:t>
            </w:r>
          </w:p>
          <w:p w:rsidR="00E066A8" w:rsidRDefault="00E066A8" w:rsidP="00BA29C8">
            <w:pPr>
              <w:jc w:val="both"/>
              <w:rPr>
                <w:sz w:val="26"/>
                <w:szCs w:val="26"/>
              </w:rPr>
            </w:pPr>
            <w:r>
              <w:rPr>
                <w:rFonts w:ascii="Times New Roman" w:eastAsia="Times New Roman" w:hAnsi="Times New Roman" w:cs="Times New Roman"/>
                <w:sz w:val="26"/>
                <w:szCs w:val="26"/>
              </w:rPr>
              <w:t xml:space="preserve">3. Увеличение к 2020 году числа детей в возрасте от 5 до 18 лет, обучающихся по дополнительным образовательным программам, в общей численности </w:t>
            </w:r>
            <w:r>
              <w:rPr>
                <w:rFonts w:ascii="Times New Roman" w:eastAsia="Times New Roman" w:hAnsi="Times New Roman" w:cs="Times New Roman"/>
                <w:sz w:val="26"/>
                <w:szCs w:val="26"/>
              </w:rPr>
              <w:lastRenderedPageBreak/>
              <w:t>детей этого возраста до 88 %.</w:t>
            </w:r>
          </w:p>
          <w:p w:rsidR="00E066A8" w:rsidRDefault="00E066A8" w:rsidP="00BA29C8">
            <w:pPr>
              <w:pStyle w:val="ae"/>
              <w:tabs>
                <w:tab w:val="left" w:pos="340"/>
              </w:tabs>
              <w:jc w:val="both"/>
              <w:rPr>
                <w:sz w:val="26"/>
                <w:szCs w:val="26"/>
              </w:rPr>
            </w:pPr>
            <w:r>
              <w:rPr>
                <w:sz w:val="26"/>
                <w:szCs w:val="26"/>
              </w:rPr>
              <w:t>4.Внедрение системы выявления, поддержки и развития детской одаренности, основанной на взаимодействии образовательных учреждений общего, дополнительного образования, организаций культуры, спорта, использовании современных Интернет-технологий;</w:t>
            </w:r>
          </w:p>
          <w:p w:rsidR="00E066A8" w:rsidRDefault="00E066A8" w:rsidP="00BA29C8">
            <w:pPr>
              <w:pStyle w:val="ae"/>
              <w:tabs>
                <w:tab w:val="left" w:pos="340"/>
              </w:tabs>
              <w:jc w:val="both"/>
              <w:rPr>
                <w:sz w:val="26"/>
                <w:szCs w:val="26"/>
              </w:rPr>
            </w:pPr>
            <w:r>
              <w:rPr>
                <w:sz w:val="26"/>
                <w:szCs w:val="26"/>
              </w:rPr>
              <w:t>5.Внедрение эффективной системы управления качеством образования;</w:t>
            </w:r>
          </w:p>
          <w:p w:rsidR="00E066A8" w:rsidRDefault="00E066A8" w:rsidP="00BA29C8">
            <w:pPr>
              <w:pStyle w:val="ae"/>
              <w:tabs>
                <w:tab w:val="left" w:pos="340"/>
              </w:tabs>
              <w:jc w:val="both"/>
              <w:rPr>
                <w:sz w:val="26"/>
                <w:szCs w:val="26"/>
              </w:rPr>
            </w:pPr>
            <w:r>
              <w:rPr>
                <w:sz w:val="26"/>
                <w:szCs w:val="26"/>
              </w:rPr>
              <w:t>6.Финансирование  муниципальных образовательных учреждений в соответствии с ведомственным перечнем  муниципальных  услуг в зависимости от их объема и качества;</w:t>
            </w:r>
          </w:p>
          <w:p w:rsidR="00E066A8" w:rsidRDefault="00E066A8" w:rsidP="00BA29C8">
            <w:pPr>
              <w:pStyle w:val="ae"/>
              <w:tabs>
                <w:tab w:val="left" w:pos="340"/>
              </w:tabs>
              <w:jc w:val="both"/>
              <w:rPr>
                <w:sz w:val="26"/>
                <w:szCs w:val="26"/>
              </w:rPr>
            </w:pPr>
            <w:r>
              <w:rPr>
                <w:sz w:val="26"/>
                <w:szCs w:val="26"/>
              </w:rPr>
              <w:t>7.Обеспечение средней заработной платы педагогов общеобразовательных учреждений не ниже  средней заработной платы по экономике в  Республике Адыгея;</w:t>
            </w:r>
          </w:p>
          <w:p w:rsidR="00E066A8" w:rsidRDefault="00E066A8" w:rsidP="00BA29C8">
            <w:pPr>
              <w:pStyle w:val="ae"/>
              <w:tabs>
                <w:tab w:val="left" w:pos="340"/>
              </w:tabs>
              <w:jc w:val="both"/>
              <w:rPr>
                <w:sz w:val="26"/>
                <w:szCs w:val="26"/>
              </w:rPr>
            </w:pPr>
            <w:r>
              <w:rPr>
                <w:sz w:val="26"/>
                <w:szCs w:val="26"/>
              </w:rPr>
              <w:t>8.Обеспечение всеми образовательными учреждениями свободного доступа граждан к информации, а так же возможности повышения своей компетентности в вопросах развития и воспитания детей с использованием информационной среды системы образования  МО «</w:t>
            </w:r>
            <w:proofErr w:type="spellStart"/>
            <w:r>
              <w:rPr>
                <w:sz w:val="26"/>
                <w:szCs w:val="26"/>
              </w:rPr>
              <w:t>Теучежский</w:t>
            </w:r>
            <w:proofErr w:type="spellEnd"/>
            <w:r>
              <w:rPr>
                <w:sz w:val="26"/>
                <w:szCs w:val="26"/>
              </w:rPr>
              <w:t xml:space="preserve"> район»;</w:t>
            </w:r>
          </w:p>
          <w:p w:rsidR="00E066A8" w:rsidRDefault="00E066A8" w:rsidP="00BA29C8">
            <w:pPr>
              <w:pStyle w:val="ae"/>
              <w:tabs>
                <w:tab w:val="left" w:pos="340"/>
              </w:tabs>
              <w:jc w:val="both"/>
              <w:rPr>
                <w:sz w:val="26"/>
                <w:szCs w:val="26"/>
              </w:rPr>
            </w:pPr>
            <w:r>
              <w:rPr>
                <w:sz w:val="26"/>
                <w:szCs w:val="26"/>
              </w:rPr>
              <w:t>9.Создание во всех  муниципальных  образовательных учреждениях органа самоуправления, реализующего государственно-общественный характер управления, участвующего в решении вопросов стратегического управления, финансово-хозяйственной деятельности образовательного учреждения;</w:t>
            </w:r>
          </w:p>
          <w:p w:rsidR="00E066A8" w:rsidRDefault="00E066A8" w:rsidP="00BA29C8">
            <w:pPr>
              <w:pStyle w:val="ae"/>
              <w:tabs>
                <w:tab w:val="left" w:pos="340"/>
              </w:tabs>
              <w:jc w:val="both"/>
            </w:pPr>
            <w:r>
              <w:rPr>
                <w:sz w:val="26"/>
                <w:szCs w:val="26"/>
              </w:rPr>
              <w:t>10.Реализация всеми общеобразовательными учреждениями планов сотрудничества с организациями  МО «</w:t>
            </w:r>
            <w:proofErr w:type="spellStart"/>
            <w:r>
              <w:rPr>
                <w:sz w:val="26"/>
                <w:szCs w:val="26"/>
              </w:rPr>
              <w:t>Теучежский</w:t>
            </w:r>
            <w:proofErr w:type="spellEnd"/>
            <w:r>
              <w:rPr>
                <w:sz w:val="26"/>
                <w:szCs w:val="26"/>
              </w:rPr>
              <w:t xml:space="preserve"> район»</w:t>
            </w:r>
          </w:p>
        </w:tc>
      </w:tr>
    </w:tbl>
    <w:p w:rsidR="00E066A8" w:rsidRDefault="00E066A8" w:rsidP="00E066A8">
      <w:pPr>
        <w:pStyle w:val="1"/>
        <w:spacing w:before="0"/>
        <w:rPr>
          <w:rFonts w:ascii="Times New Roman" w:eastAsia="Times New Roman" w:hAnsi="Times New Roman" w:cs="Times New Roman"/>
          <w:sz w:val="26"/>
          <w:szCs w:val="26"/>
        </w:rPr>
      </w:pPr>
      <w:r>
        <w:rPr>
          <w:rFonts w:ascii="Times New Roman" w:eastAsia="Times New Roman" w:hAnsi="Times New Roman" w:cs="Times New Roman"/>
        </w:rPr>
        <w:t xml:space="preserve">   </w:t>
      </w:r>
    </w:p>
    <w:p w:rsidR="00E066A8" w:rsidRDefault="00E066A8" w:rsidP="00E066A8">
      <w:pPr>
        <w:pStyle w:val="1"/>
        <w:spacing w:before="0"/>
        <w:rPr>
          <w:rFonts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1. Общая характеристика сферы реализации программы</w:t>
      </w:r>
    </w:p>
    <w:p w:rsidR="00E066A8" w:rsidRDefault="00E066A8" w:rsidP="00E066A8">
      <w:pPr>
        <w:pStyle w:val="a0"/>
        <w:rPr>
          <w:sz w:val="26"/>
          <w:szCs w:val="26"/>
        </w:rPr>
      </w:pPr>
    </w:p>
    <w:p w:rsidR="00E066A8" w:rsidRDefault="00E066A8" w:rsidP="00E066A8">
      <w:pPr>
        <w:pStyle w:val="1d"/>
        <w:ind w:firstLine="720"/>
        <w:jc w:val="both"/>
        <w:rPr>
          <w:rFonts w:ascii="Times New Roman" w:hAnsi="Times New Roman" w:cs="Times New Roman"/>
        </w:rPr>
      </w:pPr>
      <w:r>
        <w:rPr>
          <w:rStyle w:val="13"/>
          <w:rFonts w:ascii="Times New Roman" w:eastAsia="Times New Roman" w:hAnsi="Times New Roman"/>
        </w:rPr>
        <w:t xml:space="preserve"> </w:t>
      </w:r>
      <w:r>
        <w:rPr>
          <w:rStyle w:val="13"/>
          <w:rFonts w:ascii="Times New Roman" w:hAnsi="Times New Roman"/>
        </w:rPr>
        <w:t xml:space="preserve">Муниципальная программа </w:t>
      </w:r>
      <w:proofErr w:type="spellStart"/>
      <w:r>
        <w:rPr>
          <w:rStyle w:val="13"/>
          <w:rFonts w:ascii="Times New Roman" w:hAnsi="Times New Roman"/>
        </w:rPr>
        <w:t>Теучежского</w:t>
      </w:r>
      <w:proofErr w:type="spellEnd"/>
      <w:r>
        <w:rPr>
          <w:rStyle w:val="13"/>
          <w:rFonts w:ascii="Times New Roman" w:hAnsi="Times New Roman"/>
        </w:rPr>
        <w:t xml:space="preserve"> района   "Развитие образования    на 2016 – 2020 годы» (далее - программа) разработана на основании постановления администрации района от 27.02.2014 г. </w:t>
      </w:r>
      <w:r>
        <w:rPr>
          <w:rStyle w:val="13"/>
          <w:rFonts w:ascii="Times New Roman" w:hAnsi="Times New Roman"/>
          <w:color w:val="000000"/>
        </w:rPr>
        <w:t>№ 57 «О  Порядке принятия решений о разработке муниципальных программ,   муниципального образования «</w:t>
      </w:r>
      <w:proofErr w:type="spellStart"/>
      <w:r>
        <w:rPr>
          <w:rStyle w:val="13"/>
          <w:rFonts w:ascii="Times New Roman" w:hAnsi="Times New Roman"/>
          <w:color w:val="000000"/>
        </w:rPr>
        <w:t>Теучежский</w:t>
      </w:r>
      <w:proofErr w:type="spellEnd"/>
      <w:r>
        <w:rPr>
          <w:rStyle w:val="13"/>
          <w:rFonts w:ascii="Times New Roman" w:hAnsi="Times New Roman"/>
          <w:color w:val="000000"/>
        </w:rPr>
        <w:t xml:space="preserve"> район», их формирования и    реализации» в соответствии со Стратегией </w:t>
      </w:r>
      <w:r>
        <w:rPr>
          <w:rFonts w:ascii="Times New Roman" w:hAnsi="Times New Roman" w:cs="Times New Roman"/>
        </w:rPr>
        <w:t xml:space="preserve"> </w:t>
      </w:r>
      <w:r>
        <w:rPr>
          <w:rStyle w:val="13"/>
          <w:rFonts w:ascii="Times New Roman" w:hAnsi="Times New Roman"/>
        </w:rPr>
        <w:t xml:space="preserve"> социально-экономического развития  Республики Адыгея до 2025 года, утвержденной Законом  Республики Адыгея от 23.11.2009 года №300 «О Стратегии  социально-экономического развития Республики Адыгея до 2025 года» (с последующими изменениями).</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В настоящее время в районе обеспечено стабильное функционирование системы образования и созданы предпосылки для её дальнейшего развития.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Система образования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в последние годы обеспечивала решение поставленных задач в соответствии с заданными показателями и имеющимися ресурсами с учетом стратегических ориентиров национальной образовательной инициативы "Наша новая школа", отдельных направлений приоритетного национального проекта "Образование" и комплексного проекта "Модернизация   системы   образования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на 2013 </w:t>
      </w:r>
      <w:r>
        <w:rPr>
          <w:rFonts w:ascii="Times New Roman" w:hAnsi="Times New Roman" w:cs="Times New Roman"/>
        </w:rPr>
        <w:lastRenderedPageBreak/>
        <w:t xml:space="preserve">– 2014 годы"  </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Ведущими механизмами стимулирования системных изменений в образовании в проектах и программах модернизации образования стали: выявление и конкурсная поддержка лидеров - "точек роста" нового качества образования - и внедрение новых моделей управления и финансирования, ориентированных на результат.</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В целях реализации основных полномочий в области образования и воспитания в течение последних лет проведена значительная работа по формированию и совершенствованию нормативной правовой базы системы образования.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Факторами, обеспечивающими соответствие системы образования требованиям инновационного развития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являются: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сложившиеся механизмы управления, нормативно-бюджетного финансирования, независимой оценки качества образования;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оптимальная сеть образовательных учреждений, обеспечивающих доступность качественных образовательных услуг;</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отработанная система поддержки лидеров образования;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сложившиеся предпосылки для введения Федеральных государственных образовательных стандартов II поколения, механизмов оценки уровня компетентности участников педагогического процесса, реализации индивидуального подхода к социализации выпускников.</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Всего на территории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в формате юридических лиц действуют  20 муниципальных бюджетных образовательных учреждений.</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Система дошкольного образования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призвана обеспечить для каждого ребенка необходимый уровень развития, позволяющий ему быть успешным в начальной школе и на последующих ступенях обучения.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Услуги дошкольного образования получают более 650 детей, различными формами дошкольного образования   охвачено  140 детей. За последние годы создана вариативная многофункциональная сеть дошкольных образовательных учреждений, которая предоставляет широкий спектр образовательных услуг с учетом возрастных и индивидуальных особенностей детей, потребностей семьи и общества в целом.</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В районе имеется положительный опыт в решении проблемы общедоступности дошкольного образования за счет использования внутренних резервов системы образования. За последние четыре года реализованы меры по перепрофилированию неэффективно используемых помещений действующих муниципальных общеобразовательных учреждений, дополнительно открыты детские сады на базах двух общеобразовательных учреждений, что позволило увеличить число детей, получающих дошкольные образовательные услуги на 135 человек.</w:t>
      </w:r>
    </w:p>
    <w:p w:rsidR="00E066A8" w:rsidRDefault="00E066A8" w:rsidP="00E066A8">
      <w:pPr>
        <w:ind w:firstLine="709"/>
        <w:jc w:val="both"/>
        <w:rPr>
          <w:rFonts w:ascii="Times New Roman" w:hAnsi="Times New Roman" w:cs="Times New Roman"/>
        </w:rPr>
      </w:pPr>
      <w:r>
        <w:rPr>
          <w:rFonts w:ascii="Times New Roman" w:hAnsi="Times New Roman" w:cs="Times New Roman"/>
          <w:sz w:val="26"/>
          <w:szCs w:val="26"/>
        </w:rPr>
        <w:t>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к 2020 году необходимо ежегодно увеличивать число мест в дошкольных образовательных учреждениях в среднем на  2,7%.   В связи с этим будет продолжен поиск разнообразных вариантов обеспечения детей услугами дошкольного образования и развития.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xml:space="preserve">Не менее значима проблема повышения качества дошкольного образования. Услуги, предоставляемые детскими садами, не в полной мере отвечают меняющимся запросам родителей. Необходимо усилить работу по созданию современной </w:t>
      </w:r>
      <w:r>
        <w:rPr>
          <w:rFonts w:ascii="Times New Roman" w:hAnsi="Times New Roman" w:cs="Times New Roman"/>
        </w:rPr>
        <w:lastRenderedPageBreak/>
        <w:t>предметно-развивающей среды и оценки качества дошкольного образования.</w:t>
      </w:r>
    </w:p>
    <w:p w:rsidR="00E066A8" w:rsidRDefault="00E066A8" w:rsidP="00E066A8">
      <w:pPr>
        <w:pStyle w:val="1d"/>
        <w:ind w:firstLine="720"/>
        <w:jc w:val="both"/>
        <w:rPr>
          <w:rFonts w:ascii="Times New Roman" w:eastAsia="Times New Roman" w:hAnsi="Times New Roman" w:cs="Times New Roman"/>
        </w:rPr>
      </w:pPr>
      <w:r>
        <w:rPr>
          <w:rFonts w:ascii="Times New Roman" w:hAnsi="Times New Roman" w:cs="Times New Roman"/>
        </w:rPr>
        <w:t>Система общего образования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E066A8" w:rsidRDefault="00E066A8" w:rsidP="00E066A8">
      <w:pPr>
        <w:spacing w:after="0" w:line="100" w:lineRule="atLeast"/>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Сеть школ на 01 января 2015 года представлена  17 сетевыми единицами </w:t>
      </w:r>
      <w:r>
        <w:rPr>
          <w:rFonts w:ascii="Times New Roman" w:hAnsi="Times New Roman" w:cs="Times New Roman"/>
          <w:color w:val="000000"/>
          <w:sz w:val="26"/>
          <w:szCs w:val="26"/>
        </w:rPr>
        <w:t xml:space="preserve">  (12 юридическими лицами и 5 филиалами). </w:t>
      </w:r>
      <w:r>
        <w:rPr>
          <w:rFonts w:ascii="Times New Roman" w:hAnsi="Times New Roman" w:cs="Times New Roman"/>
          <w:sz w:val="26"/>
          <w:szCs w:val="26"/>
        </w:rPr>
        <w:t>В общеобразовательных учреждениях обучаются 1735 школьников, из них в дневных  - 1720 учащихся,  в  классах очно-заочной формы – 15 учащихся.</w:t>
      </w:r>
    </w:p>
    <w:p w:rsidR="00E066A8" w:rsidRDefault="00E066A8" w:rsidP="00E066A8">
      <w:pPr>
        <w:spacing w:after="0" w:line="100" w:lineRule="atLeast"/>
        <w:ind w:firstLine="567"/>
        <w:jc w:val="both"/>
        <w:rPr>
          <w:rFonts w:ascii="Times New Roman" w:eastAsia="Times New Roman" w:hAnsi="Times New Roman" w:cs="Times New Roman"/>
        </w:rPr>
      </w:pPr>
      <w:r>
        <w:rPr>
          <w:rFonts w:ascii="Times New Roman" w:hAnsi="Times New Roman" w:cs="Times New Roman"/>
          <w:sz w:val="26"/>
          <w:szCs w:val="26"/>
        </w:rPr>
        <w:t>Имеющееся количество мест в общеобразовательных учреждениях и организациях обеспечивает 100% потребность в получении общего образования.</w:t>
      </w:r>
    </w:p>
    <w:p w:rsidR="00E066A8" w:rsidRDefault="00E066A8" w:rsidP="00E066A8">
      <w:pPr>
        <w:pStyle w:val="1d"/>
        <w:ind w:firstLine="72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В 10-х учреждениях  общеобразовательных учреждениях обучение ведется в одну смену (83% учащихся).   </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По прогнозам численность обучающихся общеобразовательных учреждений района (2014 - 1720 чел.) к 2020 году  повысится почти на 10%,    т.е. среднегодовое повышение численности обучающихся общеобразовательных учреждений составит 1,45%. В настоящее время средняя наполняемость классов по учреждениям, находящимся   в сельской местности составляет 8 человек  на одного учителя.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xml:space="preserve">В штатном режиме вводится федеральный государственный образовательный стандарт общего образования. </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xml:space="preserve">В базовые школы ежедневно подвозится 185 человек из 12 населенных пунктов района  на 8 школьных автобусах, оборудованных в соответствии  с требованиями ГОСТ.  </w:t>
      </w:r>
    </w:p>
    <w:p w:rsidR="00E066A8" w:rsidRDefault="00E066A8" w:rsidP="00E066A8">
      <w:pPr>
        <w:pStyle w:val="1d"/>
        <w:ind w:firstLine="720"/>
        <w:jc w:val="both"/>
      </w:pPr>
      <w:r>
        <w:rPr>
          <w:rFonts w:ascii="Times New Roman" w:hAnsi="Times New Roman" w:cs="Times New Roman"/>
        </w:rPr>
        <w:t>В районе развивается муниципальная система оценки качества образования, которая строится на принципах охвата всех ступеней общего образования процедурами независимой оценки качества образования.</w:t>
      </w:r>
    </w:p>
    <w:p w:rsidR="00E066A8" w:rsidRDefault="00E066A8" w:rsidP="00E066A8">
      <w:pPr>
        <w:pStyle w:val="ae"/>
        <w:spacing w:line="20" w:lineRule="atLeast"/>
        <w:ind w:firstLine="567"/>
        <w:jc w:val="both"/>
        <w:rPr>
          <w:sz w:val="26"/>
          <w:szCs w:val="26"/>
        </w:rPr>
      </w:pPr>
      <w:r>
        <w:rPr>
          <w:sz w:val="26"/>
          <w:szCs w:val="26"/>
        </w:rPr>
        <w:t xml:space="preserve"> </w:t>
      </w:r>
      <w:r>
        <w:rPr>
          <w:rFonts w:eastAsia="Calibri"/>
          <w:sz w:val="26"/>
          <w:szCs w:val="26"/>
        </w:rPr>
        <w:t xml:space="preserve">Сохранение и укрепление здоровья  школьников - одно из важнейших направлений деятельности в образовательной сфере </w:t>
      </w:r>
      <w:proofErr w:type="spellStart"/>
      <w:r>
        <w:rPr>
          <w:rFonts w:eastAsia="Calibri"/>
          <w:sz w:val="26"/>
          <w:szCs w:val="26"/>
        </w:rPr>
        <w:t>Теучежского</w:t>
      </w:r>
      <w:proofErr w:type="spellEnd"/>
      <w:r>
        <w:rPr>
          <w:rFonts w:eastAsia="Calibri"/>
          <w:sz w:val="26"/>
          <w:szCs w:val="26"/>
        </w:rPr>
        <w:t xml:space="preserve"> района. В этом направлении в течение года сделано многое:</w:t>
      </w:r>
    </w:p>
    <w:p w:rsidR="00E066A8" w:rsidRDefault="00E066A8" w:rsidP="00E066A8">
      <w:pPr>
        <w:spacing w:after="0" w:line="100" w:lineRule="atLeast"/>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Calibri" w:hAnsi="Times New Roman" w:cs="Times New Roman"/>
          <w:sz w:val="26"/>
          <w:szCs w:val="26"/>
        </w:rPr>
        <w:t xml:space="preserve">- медицинские кабинеты всех школ  (100%) имеют лицензии на осуществление медицинский деятельности; </w:t>
      </w:r>
    </w:p>
    <w:p w:rsidR="00E066A8" w:rsidRDefault="00E066A8" w:rsidP="00E066A8">
      <w:pPr>
        <w:spacing w:after="0" w:line="100" w:lineRule="atLeast"/>
        <w:jc w:val="both"/>
        <w:rPr>
          <w:rFonts w:ascii="Times New Roman" w:eastAsia="Calibri" w:hAnsi="Times New Roman" w:cs="Times New Roman"/>
          <w:sz w:val="26"/>
          <w:szCs w:val="26"/>
        </w:rPr>
      </w:pPr>
      <w:r>
        <w:rPr>
          <w:rFonts w:ascii="Times New Roman" w:eastAsia="Calibri" w:hAnsi="Times New Roman" w:cs="Times New Roman"/>
          <w:sz w:val="26"/>
          <w:szCs w:val="26"/>
        </w:rPr>
        <w:t>- совершенствуется организация школьного питания;</w:t>
      </w:r>
    </w:p>
    <w:p w:rsidR="00E066A8" w:rsidRDefault="00E066A8" w:rsidP="00E066A8">
      <w:pPr>
        <w:spacing w:after="0" w:line="100" w:lineRule="atLeast"/>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 образовательный процесс школ района активно внедряются </w:t>
      </w:r>
      <w:proofErr w:type="spellStart"/>
      <w:r>
        <w:rPr>
          <w:rFonts w:ascii="Times New Roman" w:eastAsia="Calibri" w:hAnsi="Times New Roman" w:cs="Times New Roman"/>
          <w:sz w:val="26"/>
          <w:szCs w:val="26"/>
        </w:rPr>
        <w:t>здоровьесберегающие</w:t>
      </w:r>
      <w:proofErr w:type="spellEnd"/>
      <w:r>
        <w:rPr>
          <w:rFonts w:ascii="Times New Roman" w:eastAsia="Calibri" w:hAnsi="Times New Roman" w:cs="Times New Roman"/>
          <w:sz w:val="26"/>
          <w:szCs w:val="26"/>
        </w:rPr>
        <w:t xml:space="preserve"> технологии;</w:t>
      </w:r>
    </w:p>
    <w:p w:rsidR="00E066A8" w:rsidRDefault="00E066A8" w:rsidP="00E066A8">
      <w:pPr>
        <w:spacing w:after="0" w:line="100" w:lineRule="atLeast"/>
        <w:jc w:val="both"/>
        <w:rPr>
          <w:rFonts w:ascii="Times New Roman" w:eastAsia="Calibri" w:hAnsi="Times New Roman" w:cs="Times New Roman"/>
          <w:sz w:val="26"/>
          <w:szCs w:val="26"/>
        </w:rPr>
      </w:pPr>
      <w:r>
        <w:rPr>
          <w:rFonts w:ascii="Times New Roman" w:eastAsia="Calibri" w:hAnsi="Times New Roman" w:cs="Times New Roman"/>
          <w:sz w:val="26"/>
          <w:szCs w:val="26"/>
        </w:rPr>
        <w:t>- ведется работа по популяризации здорового образа жизни и отказа от вредных привычек.</w:t>
      </w:r>
    </w:p>
    <w:p w:rsidR="00E066A8" w:rsidRDefault="00E066A8" w:rsidP="00E066A8">
      <w:pPr>
        <w:spacing w:after="0" w:line="100" w:lineRule="atLeast"/>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 целью сохранения и укрепления физического и психического здоровья школьников в общеобразовательных учреждениях района  введен третий дополнительный  час физической культуры в неделю.  </w:t>
      </w:r>
    </w:p>
    <w:p w:rsidR="00E066A8" w:rsidRDefault="00E066A8" w:rsidP="00E066A8">
      <w:pPr>
        <w:spacing w:after="0" w:line="100" w:lineRule="atLeast"/>
        <w:ind w:firstLine="540"/>
        <w:jc w:val="both"/>
        <w:rPr>
          <w:rFonts w:eastAsia="Calibri" w:cs="Calibri"/>
          <w:b/>
          <w:sz w:val="26"/>
          <w:szCs w:val="26"/>
        </w:rPr>
      </w:pPr>
      <w:r>
        <w:rPr>
          <w:rFonts w:ascii="Times New Roman" w:eastAsia="Calibri" w:hAnsi="Times New Roman" w:cs="Times New Roman"/>
          <w:sz w:val="26"/>
          <w:szCs w:val="26"/>
        </w:rPr>
        <w:t xml:space="preserve">Одним из направлений работы школ по укреплению здоровья детей является летнее оздоровление. </w:t>
      </w:r>
      <w:r>
        <w:rPr>
          <w:rFonts w:ascii="Times New Roman" w:hAnsi="Times New Roman" w:cs="Times New Roman"/>
          <w:sz w:val="26"/>
          <w:szCs w:val="26"/>
        </w:rPr>
        <w:t xml:space="preserve"> Ежегодно  функционируют </w:t>
      </w:r>
      <w:r>
        <w:rPr>
          <w:rFonts w:ascii="Times New Roman" w:eastAsia="Calibri" w:hAnsi="Times New Roman" w:cs="Times New Roman"/>
          <w:sz w:val="26"/>
          <w:szCs w:val="26"/>
        </w:rPr>
        <w:t>лагеря дневного пребывания для 560 учащихся в 7  общеобразовательных учреждениях.</w:t>
      </w:r>
    </w:p>
    <w:p w:rsidR="00E066A8" w:rsidRDefault="00E066A8" w:rsidP="00E066A8">
      <w:pPr>
        <w:spacing w:after="0" w:line="100" w:lineRule="atLeast"/>
        <w:ind w:firstLine="540"/>
        <w:jc w:val="both"/>
        <w:rPr>
          <w:rFonts w:ascii="Times New Roman" w:hAnsi="Times New Roman" w:cs="Times New Roman"/>
          <w:sz w:val="26"/>
          <w:szCs w:val="26"/>
        </w:rPr>
      </w:pPr>
      <w:r>
        <w:rPr>
          <w:rFonts w:eastAsia="Calibri" w:cs="Calibri"/>
          <w:b/>
          <w:sz w:val="26"/>
          <w:szCs w:val="26"/>
        </w:rPr>
        <w:t xml:space="preserve">   </w:t>
      </w:r>
      <w:r>
        <w:rPr>
          <w:rFonts w:ascii="Times New Roman" w:eastAsia="Calibri" w:hAnsi="Times New Roman" w:cs="Times New Roman"/>
          <w:sz w:val="26"/>
          <w:szCs w:val="26"/>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E066A8" w:rsidRDefault="00E066A8" w:rsidP="00E066A8">
      <w:pPr>
        <w:spacing w:after="0" w:line="100" w:lineRule="atLeast"/>
        <w:ind w:firstLine="567"/>
        <w:jc w:val="both"/>
        <w:rPr>
          <w:sz w:val="26"/>
          <w:szCs w:val="26"/>
        </w:rPr>
      </w:pPr>
      <w:r>
        <w:rPr>
          <w:rFonts w:ascii="Times New Roman" w:hAnsi="Times New Roman" w:cs="Times New Roman"/>
          <w:sz w:val="26"/>
          <w:szCs w:val="26"/>
        </w:rPr>
        <w:t xml:space="preserve">Материально-техническая база и финансовые ресурсы образовательных учреждений  в целом позволяют создать необходимые условия для обучения. </w:t>
      </w:r>
    </w:p>
    <w:p w:rsidR="00E066A8" w:rsidRDefault="00E066A8" w:rsidP="00E066A8">
      <w:pPr>
        <w:pStyle w:val="ae"/>
        <w:ind w:firstLine="567"/>
        <w:jc w:val="both"/>
        <w:rPr>
          <w:sz w:val="26"/>
          <w:szCs w:val="26"/>
        </w:rPr>
      </w:pPr>
      <w:r>
        <w:rPr>
          <w:sz w:val="26"/>
          <w:szCs w:val="26"/>
        </w:rPr>
        <w:t xml:space="preserve">Однако только 67 % школьников обучается в образовательных учреждениях, в которых обеспечено от 80 до 100% всех основных видов современных условий обучения, требования к которым определены в Национальной образовательной </w:t>
      </w:r>
      <w:r>
        <w:rPr>
          <w:sz w:val="26"/>
          <w:szCs w:val="26"/>
        </w:rPr>
        <w:lastRenderedPageBreak/>
        <w:t xml:space="preserve">инициативе «Наша новая школа».  </w:t>
      </w:r>
    </w:p>
    <w:p w:rsidR="00E066A8" w:rsidRDefault="00E066A8" w:rsidP="00E066A8">
      <w:pPr>
        <w:spacing w:after="0" w:line="100" w:lineRule="atLeast"/>
        <w:ind w:firstLine="567"/>
        <w:jc w:val="both"/>
        <w:rPr>
          <w:rFonts w:ascii="Times New Roman" w:eastAsia="Times New Roman" w:hAnsi="Times New Roman" w:cs="Times New Roman"/>
          <w:sz w:val="26"/>
          <w:szCs w:val="26"/>
        </w:rPr>
      </w:pPr>
      <w:r>
        <w:rPr>
          <w:rFonts w:ascii="Times New Roman" w:hAnsi="Times New Roman" w:cs="Times New Roman"/>
          <w:sz w:val="26"/>
          <w:szCs w:val="26"/>
        </w:rPr>
        <w:t>Важным фактором, влияющим на обеспечение доступности образования, является информационная прозрачность.  В рамках мероприятий модернизации общего образования МО «</w:t>
      </w:r>
      <w:proofErr w:type="spellStart"/>
      <w:r>
        <w:rPr>
          <w:rFonts w:ascii="Times New Roman" w:hAnsi="Times New Roman" w:cs="Times New Roman"/>
          <w:sz w:val="26"/>
          <w:szCs w:val="26"/>
        </w:rPr>
        <w:t>Теучежский</w:t>
      </w:r>
      <w:proofErr w:type="spellEnd"/>
      <w:r>
        <w:rPr>
          <w:rFonts w:ascii="Times New Roman" w:hAnsi="Times New Roman" w:cs="Times New Roman"/>
          <w:sz w:val="26"/>
          <w:szCs w:val="26"/>
        </w:rPr>
        <w:t xml:space="preserve"> район» информатизация муниципальной системы образования приобрела устойчивую  положительную динамику.  За последние годы оснащенность компьютерным оборудованием  увеличилась и  п</w:t>
      </w:r>
      <w:r>
        <w:rPr>
          <w:rFonts w:ascii="Times New Roman" w:hAnsi="Times New Roman" w:cs="Times New Roman"/>
          <w:spacing w:val="-4"/>
          <w:sz w:val="26"/>
          <w:szCs w:val="26"/>
        </w:rPr>
        <w:t xml:space="preserve">оказатель «Число школьников на 1 компьютер» снизился до  7. </w:t>
      </w:r>
    </w:p>
    <w:p w:rsidR="00E066A8" w:rsidRDefault="00E066A8" w:rsidP="00E066A8">
      <w:pPr>
        <w:spacing w:after="0" w:line="100" w:lineRule="atLeast"/>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Все школы имеют мультимедийные проекторы и интерактивные доски, выход в Интернет  и электронную почту, что позволяет оперативно работать с документацией. Активизировалось внедрение новых форм и технологий организации образовательного процесса, обеспечивающих обучение детей на основе использования информационных и компьютерных технологий в виде мультимедийных курсов, мульти - и видеотек, электронных ресурсов и </w:t>
      </w:r>
      <w:proofErr w:type="spellStart"/>
      <w:r>
        <w:rPr>
          <w:rFonts w:ascii="Times New Roman" w:hAnsi="Times New Roman" w:cs="Times New Roman"/>
          <w:sz w:val="26"/>
          <w:szCs w:val="26"/>
        </w:rPr>
        <w:t>образо-вательных</w:t>
      </w:r>
      <w:proofErr w:type="spellEnd"/>
      <w:r>
        <w:rPr>
          <w:rFonts w:ascii="Times New Roman" w:hAnsi="Times New Roman" w:cs="Times New Roman"/>
          <w:sz w:val="26"/>
          <w:szCs w:val="26"/>
        </w:rPr>
        <w:t xml:space="preserve"> порталов.  Все образовательные  учреждения имеют  собственные сайты.</w:t>
      </w:r>
    </w:p>
    <w:p w:rsidR="00E066A8" w:rsidRDefault="00E066A8" w:rsidP="00E066A8">
      <w:pPr>
        <w:spacing w:after="0" w:line="100" w:lineRule="atLeast"/>
        <w:ind w:firstLine="567"/>
        <w:jc w:val="both"/>
        <w:rPr>
          <w:b/>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Органы самоуправления, наделенные полномочиями в вопросах стратегического управления, финансово-хозяйственной деятельности, контроля качества образования, действуют  в 100% образовательных учреждений, но  не в полной мере используется  их потенциал влияния   на управление образователь- </w:t>
      </w:r>
      <w:proofErr w:type="spellStart"/>
      <w:r>
        <w:rPr>
          <w:rFonts w:ascii="Times New Roman" w:hAnsi="Times New Roman" w:cs="Times New Roman"/>
          <w:sz w:val="26"/>
          <w:szCs w:val="26"/>
        </w:rPr>
        <w:t>ными</w:t>
      </w:r>
      <w:proofErr w:type="spellEnd"/>
      <w:r>
        <w:rPr>
          <w:rFonts w:ascii="Times New Roman" w:hAnsi="Times New Roman" w:cs="Times New Roman"/>
          <w:sz w:val="26"/>
          <w:szCs w:val="26"/>
        </w:rPr>
        <w:t xml:space="preserve"> учреждениями.</w:t>
      </w:r>
    </w:p>
    <w:p w:rsidR="00E066A8" w:rsidRDefault="00E066A8" w:rsidP="00E066A8">
      <w:pPr>
        <w:pStyle w:val="ae"/>
        <w:spacing w:line="20" w:lineRule="atLeast"/>
        <w:ind w:firstLine="567"/>
        <w:jc w:val="both"/>
        <w:rPr>
          <w:sz w:val="26"/>
          <w:szCs w:val="26"/>
        </w:rPr>
      </w:pPr>
      <w:r>
        <w:rPr>
          <w:b/>
          <w:sz w:val="26"/>
          <w:szCs w:val="26"/>
        </w:rPr>
        <w:t>Качество образования</w:t>
      </w:r>
    </w:p>
    <w:p w:rsidR="00E066A8" w:rsidRDefault="00E066A8" w:rsidP="00E066A8">
      <w:pPr>
        <w:autoSpaceDE w:val="0"/>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Анализ учебной деятельности в 2013-2014 учебном году показывает положи-тельную динамику роста уровня успеваемости обучающихся в переводных классах.</w:t>
      </w:r>
    </w:p>
    <w:p w:rsidR="00E066A8" w:rsidRDefault="00E066A8" w:rsidP="00E066A8">
      <w:pPr>
        <w:pStyle w:val="Pa6"/>
        <w:ind w:firstLine="708"/>
        <w:jc w:val="both"/>
        <w:rPr>
          <w:sz w:val="26"/>
          <w:szCs w:val="26"/>
        </w:rPr>
      </w:pPr>
      <w:r>
        <w:rPr>
          <w:rFonts w:ascii="Times New Roman" w:hAnsi="Times New Roman"/>
          <w:sz w:val="26"/>
          <w:szCs w:val="26"/>
        </w:rPr>
        <w:t>По результатам истекшего учебного года:</w:t>
      </w:r>
    </w:p>
    <w:p w:rsidR="00E066A8" w:rsidRDefault="00E066A8" w:rsidP="00E066A8">
      <w:pPr>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из 1452 учащихся переводных классов завершили учебный год на «5»  192 человека, на  «4» и «5» - 443 человека;</w:t>
      </w:r>
    </w:p>
    <w:p w:rsidR="00E066A8" w:rsidRDefault="00E066A8" w:rsidP="00E066A8">
      <w:pPr>
        <w:jc w:val="both"/>
        <w:rPr>
          <w:rFonts w:ascii="Times New Roman" w:eastAsia="Times New Roman" w:hAnsi="Times New Roman" w:cs="Times New Roman"/>
          <w:sz w:val="26"/>
          <w:szCs w:val="26"/>
        </w:rPr>
      </w:pPr>
      <w:r>
        <w:rPr>
          <w:rFonts w:ascii="Times New Roman" w:hAnsi="Times New Roman" w:cs="Times New Roman"/>
          <w:sz w:val="26"/>
          <w:szCs w:val="26"/>
        </w:rPr>
        <w:t>- из 152 учащихся 9-х классов получили аттестат с отличием 25 человек (в 2012-2013 учебном году – 24), 66 выпускников получили аттестат с оценками  «5» и «4», что на 36 человек меньше,  чем в прошлом. Качество знаний составило  43,4%;</w:t>
      </w:r>
    </w:p>
    <w:p w:rsidR="00E066A8" w:rsidRDefault="00E066A8" w:rsidP="00E066A8">
      <w:pPr>
        <w:jc w:val="both"/>
        <w:rPr>
          <w:rFonts w:ascii="Times New Roman" w:eastAsia="Times New Roman" w:hAnsi="Times New Roman" w:cs="Times New Roman"/>
          <w:spacing w:val="-1"/>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Из 98 выпускников 11-х классов получили аттестаты 82 человека,  25 человек окончили школу с отличием и награждены   медалью «За особые успехи в учении».  Кроме того, окончили школу на «5» и «4» 62 человека. К сожалению, 16 выпускников не преодолели установленный минимальный порог по двум </w:t>
      </w:r>
      <w:proofErr w:type="spellStart"/>
      <w:r>
        <w:rPr>
          <w:rFonts w:ascii="Times New Roman" w:hAnsi="Times New Roman" w:cs="Times New Roman"/>
          <w:sz w:val="26"/>
          <w:szCs w:val="26"/>
        </w:rPr>
        <w:t>обяза</w:t>
      </w:r>
      <w:proofErr w:type="spellEnd"/>
      <w:r>
        <w:rPr>
          <w:rFonts w:ascii="Times New Roman" w:hAnsi="Times New Roman" w:cs="Times New Roman"/>
          <w:sz w:val="26"/>
          <w:szCs w:val="26"/>
        </w:rPr>
        <w:t>-тельным предметам и не получили аттестаты о среднем общем образовании.</w:t>
      </w:r>
    </w:p>
    <w:p w:rsidR="00E066A8" w:rsidRDefault="00E066A8" w:rsidP="00E066A8">
      <w:pPr>
        <w:jc w:val="both"/>
        <w:rPr>
          <w:sz w:val="26"/>
          <w:szCs w:val="26"/>
        </w:rPr>
      </w:pPr>
      <w:r>
        <w:rPr>
          <w:rFonts w:ascii="Times New Roman" w:eastAsia="Times New Roman" w:hAnsi="Times New Roman" w:cs="Times New Roman"/>
          <w:spacing w:val="-1"/>
          <w:sz w:val="26"/>
          <w:szCs w:val="26"/>
        </w:rPr>
        <w:t xml:space="preserve">     </w:t>
      </w:r>
      <w:r>
        <w:rPr>
          <w:rFonts w:ascii="Times New Roman" w:hAnsi="Times New Roman" w:cs="Times New Roman"/>
          <w:spacing w:val="-1"/>
          <w:sz w:val="26"/>
          <w:szCs w:val="26"/>
        </w:rPr>
        <w:t xml:space="preserve">Доля выпускников 9-х классов, продолживших обучение в 10 классах дневной школы, повысилась по сравнению с прошлым годом и составляет 78,2 %.    </w:t>
      </w:r>
    </w:p>
    <w:p w:rsidR="00E066A8" w:rsidRDefault="00E066A8" w:rsidP="00E066A8">
      <w:pPr>
        <w:pStyle w:val="ae"/>
        <w:spacing w:line="20" w:lineRule="atLeast"/>
        <w:jc w:val="both"/>
        <w:rPr>
          <w:sz w:val="26"/>
          <w:szCs w:val="26"/>
        </w:rPr>
      </w:pPr>
      <w:r>
        <w:rPr>
          <w:sz w:val="26"/>
          <w:szCs w:val="26"/>
        </w:rPr>
        <w:t xml:space="preserve">    23% учащихся приняли участие во Всероссийской олимпиаде школьников на всех этапах ее проведения. 17 учащихся стали победителями и призерами регионального этапа предметных олимпиад.  348 учащихся  (12%)  приняли участие в дистанционных олимпиадах школьников, 127 из них стали победителями и призерами.</w:t>
      </w:r>
    </w:p>
    <w:p w:rsidR="00E066A8" w:rsidRDefault="00E066A8" w:rsidP="00E066A8">
      <w:pPr>
        <w:pStyle w:val="ae"/>
        <w:ind w:firstLine="567"/>
        <w:jc w:val="both"/>
      </w:pPr>
      <w:r>
        <w:rPr>
          <w:sz w:val="26"/>
          <w:szCs w:val="26"/>
        </w:rPr>
        <w:t xml:space="preserve"> Однако отсутствие  эффективной системы объективной оценки качества образования не дает возможности более точно и детально оценить ситуацию на разных уровнях образования.        </w:t>
      </w:r>
      <w:r>
        <w:rPr>
          <w:rFonts w:eastAsia="Calibri"/>
          <w:sz w:val="26"/>
          <w:szCs w:val="26"/>
        </w:rPr>
        <w:t xml:space="preserve"> </w:t>
      </w:r>
      <w:r>
        <w:rPr>
          <w:sz w:val="26"/>
          <w:szCs w:val="26"/>
        </w:rPr>
        <w:t xml:space="preserve"> </w:t>
      </w:r>
    </w:p>
    <w:p w:rsidR="00E066A8" w:rsidRDefault="00E066A8" w:rsidP="00E066A8">
      <w:pPr>
        <w:pStyle w:val="1d"/>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В настоящее время активно формируется современный корпус педагогов и управленцев системы общего образования, новая профессиональная культура, внедряются в учебный процесс инновационные образовательные технологии. В   </w:t>
      </w:r>
      <w:r>
        <w:rPr>
          <w:rFonts w:ascii="Times New Roman" w:hAnsi="Times New Roman" w:cs="Times New Roman"/>
        </w:rPr>
        <w:lastRenderedPageBreak/>
        <w:t>системе школьного образования работают  236  педагогов.</w:t>
      </w:r>
    </w:p>
    <w:p w:rsidR="00E066A8" w:rsidRDefault="00E066A8" w:rsidP="00E066A8">
      <w:pPr>
        <w:tabs>
          <w:tab w:val="left" w:pos="720"/>
        </w:tabs>
        <w:spacing w:after="0" w:line="240" w:lineRule="auto"/>
        <w:ind w:firstLine="284"/>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Качественный состав педагогических работников общеобразовательных учреждений </w:t>
      </w:r>
      <w:r>
        <w:rPr>
          <w:rFonts w:ascii="Times New Roman" w:eastAsia="Calibri" w:hAnsi="Times New Roman" w:cs="Times New Roman"/>
          <w:sz w:val="26"/>
          <w:szCs w:val="26"/>
          <w:lang w:eastAsia="en-US"/>
        </w:rPr>
        <w:t xml:space="preserve"> </w:t>
      </w:r>
      <w:r>
        <w:rPr>
          <w:rFonts w:ascii="Times New Roman" w:hAnsi="Times New Roman" w:cs="Times New Roman"/>
          <w:sz w:val="26"/>
          <w:szCs w:val="26"/>
        </w:rPr>
        <w:t xml:space="preserve">  характеризуется следующими показателями: </w:t>
      </w:r>
    </w:p>
    <w:p w:rsidR="00E066A8" w:rsidRDefault="00E066A8" w:rsidP="00E066A8">
      <w:pPr>
        <w:tabs>
          <w:tab w:val="left" w:pos="720"/>
        </w:tabs>
        <w:ind w:firstLine="180"/>
        <w:jc w:val="both"/>
        <w:rPr>
          <w:rFonts w:ascii="Times New Roman" w:hAnsi="Times New Roman" w:cs="Times New Roman"/>
          <w:sz w:val="26"/>
          <w:szCs w:val="26"/>
        </w:rPr>
      </w:pPr>
      <w:r>
        <w:rPr>
          <w:rFonts w:ascii="Times New Roman" w:hAnsi="Times New Roman" w:cs="Times New Roman"/>
          <w:sz w:val="26"/>
          <w:szCs w:val="26"/>
        </w:rPr>
        <w:t>- в общеобразовательных учреждениях работают 236 педагогов, из них имеют:</w:t>
      </w:r>
    </w:p>
    <w:p w:rsidR="00E066A8" w:rsidRDefault="00E066A8" w:rsidP="00E066A8">
      <w:pPr>
        <w:tabs>
          <w:tab w:val="left" w:pos="720"/>
        </w:tabs>
        <w:ind w:firstLine="180"/>
        <w:jc w:val="both"/>
        <w:rPr>
          <w:rFonts w:ascii="Times New Roman" w:hAnsi="Times New Roman" w:cs="Times New Roman"/>
          <w:sz w:val="26"/>
          <w:szCs w:val="26"/>
        </w:rPr>
      </w:pPr>
      <w:r>
        <w:rPr>
          <w:rFonts w:ascii="Times New Roman" w:hAnsi="Times New Roman" w:cs="Times New Roman"/>
          <w:sz w:val="26"/>
          <w:szCs w:val="26"/>
        </w:rPr>
        <w:t xml:space="preserve">-  высшую квалификационную категорию  122 (51,7%) </w:t>
      </w:r>
      <w:proofErr w:type="spellStart"/>
      <w:r>
        <w:rPr>
          <w:rFonts w:ascii="Times New Roman" w:hAnsi="Times New Roman" w:cs="Times New Roman"/>
          <w:sz w:val="26"/>
          <w:szCs w:val="26"/>
        </w:rPr>
        <w:t>педработника</w:t>
      </w:r>
      <w:proofErr w:type="spellEnd"/>
      <w:r>
        <w:rPr>
          <w:rFonts w:ascii="Times New Roman" w:hAnsi="Times New Roman" w:cs="Times New Roman"/>
          <w:sz w:val="26"/>
          <w:szCs w:val="26"/>
        </w:rPr>
        <w:t xml:space="preserve">, </w:t>
      </w:r>
    </w:p>
    <w:p w:rsidR="00E066A8" w:rsidRDefault="00E066A8" w:rsidP="00E066A8">
      <w:pPr>
        <w:tabs>
          <w:tab w:val="left" w:pos="720"/>
        </w:tabs>
        <w:ind w:firstLine="180"/>
        <w:jc w:val="both"/>
        <w:rPr>
          <w:rFonts w:ascii="Times New Roman" w:hAnsi="Times New Roman" w:cs="Times New Roman"/>
          <w:sz w:val="26"/>
          <w:szCs w:val="26"/>
        </w:rPr>
      </w:pPr>
      <w:r>
        <w:rPr>
          <w:rFonts w:ascii="Times New Roman" w:hAnsi="Times New Roman" w:cs="Times New Roman"/>
          <w:sz w:val="26"/>
          <w:szCs w:val="26"/>
        </w:rPr>
        <w:t xml:space="preserve">-  первую квалификационную категорию 76 (32,2%) </w:t>
      </w:r>
      <w:proofErr w:type="spellStart"/>
      <w:r>
        <w:rPr>
          <w:rFonts w:ascii="Times New Roman" w:hAnsi="Times New Roman" w:cs="Times New Roman"/>
          <w:sz w:val="26"/>
          <w:szCs w:val="26"/>
        </w:rPr>
        <w:t>педработников</w:t>
      </w:r>
      <w:proofErr w:type="spellEnd"/>
      <w:r>
        <w:rPr>
          <w:rFonts w:ascii="Times New Roman" w:hAnsi="Times New Roman" w:cs="Times New Roman"/>
          <w:sz w:val="26"/>
          <w:szCs w:val="26"/>
        </w:rPr>
        <w:t>,</w:t>
      </w:r>
    </w:p>
    <w:p w:rsidR="00E066A8" w:rsidRDefault="00E066A8" w:rsidP="00E066A8">
      <w:pPr>
        <w:tabs>
          <w:tab w:val="left" w:pos="720"/>
        </w:tabs>
        <w:ind w:firstLine="180"/>
        <w:jc w:val="both"/>
        <w:rPr>
          <w:rFonts w:ascii="Times New Roman" w:eastAsia="Times New Roman" w:hAnsi="Times New Roman" w:cs="Times New Roman"/>
          <w:sz w:val="26"/>
          <w:szCs w:val="26"/>
        </w:rPr>
      </w:pPr>
      <w:r>
        <w:rPr>
          <w:rFonts w:ascii="Times New Roman" w:hAnsi="Times New Roman" w:cs="Times New Roman"/>
          <w:sz w:val="26"/>
          <w:szCs w:val="26"/>
        </w:rPr>
        <w:t xml:space="preserve">- соответствуют занимаемой должности 70 (29,67%) </w:t>
      </w:r>
      <w:proofErr w:type="spellStart"/>
      <w:r>
        <w:rPr>
          <w:rFonts w:ascii="Times New Roman" w:hAnsi="Times New Roman" w:cs="Times New Roman"/>
          <w:sz w:val="26"/>
          <w:szCs w:val="26"/>
        </w:rPr>
        <w:t>педработников</w:t>
      </w:r>
      <w:proofErr w:type="spellEnd"/>
      <w:r>
        <w:rPr>
          <w:rFonts w:ascii="Times New Roman" w:hAnsi="Times New Roman" w:cs="Times New Roman"/>
          <w:sz w:val="26"/>
          <w:szCs w:val="26"/>
        </w:rPr>
        <w:t>.</w:t>
      </w:r>
    </w:p>
    <w:p w:rsidR="00E066A8" w:rsidRDefault="00E066A8" w:rsidP="00E066A8">
      <w:pPr>
        <w:tabs>
          <w:tab w:val="left" w:pos="72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Численность педагогических работников, имеющих высшее профессиональное образование  - 214 человек. Из общего числа </w:t>
      </w:r>
      <w:proofErr w:type="spellStart"/>
      <w:r>
        <w:rPr>
          <w:rFonts w:ascii="Times New Roman" w:hAnsi="Times New Roman" w:cs="Times New Roman"/>
          <w:sz w:val="26"/>
          <w:szCs w:val="26"/>
        </w:rPr>
        <w:t>педработников</w:t>
      </w:r>
      <w:proofErr w:type="spellEnd"/>
      <w:r>
        <w:rPr>
          <w:rFonts w:ascii="Times New Roman" w:hAnsi="Times New Roman" w:cs="Times New Roman"/>
          <w:sz w:val="26"/>
          <w:szCs w:val="26"/>
        </w:rPr>
        <w:t xml:space="preserve">,  учителей в возрасте  до 30 лет - 19.        </w:t>
      </w:r>
    </w:p>
    <w:p w:rsidR="00E066A8" w:rsidRDefault="00E066A8" w:rsidP="00E066A8">
      <w:pPr>
        <w:tabs>
          <w:tab w:val="left" w:pos="72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В 2014 году прошли курсы повышения квалификации 52  педагогических работника.</w:t>
      </w:r>
    </w:p>
    <w:p w:rsidR="00E066A8" w:rsidRDefault="00E066A8" w:rsidP="00E066A8">
      <w:pPr>
        <w:tabs>
          <w:tab w:val="left" w:pos="72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Заявление на высшую квалификационную категорию подали 43 педагогических работника образовательных учреждений района, на первую квалификационную категорию - 18 педагогических работников. Заявление одного педагогического работника  на высшую категорию было отклонено. Этому педагогическому работнику была присвоена первая квалификационная категория. </w:t>
      </w:r>
    </w:p>
    <w:p w:rsidR="00E066A8" w:rsidRDefault="00E066A8" w:rsidP="00E066A8">
      <w:pPr>
        <w:pStyle w:val="afb"/>
        <w:tabs>
          <w:tab w:val="left" w:pos="720"/>
        </w:tabs>
        <w:ind w:right="141" w:firstLine="426"/>
        <w:jc w:val="both"/>
        <w:rPr>
          <w:rFonts w:ascii="Times New Roman" w:hAnsi="Times New Roman" w:cs="Times New Roman"/>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Среднемесячная начисленная заработная плата  работников общеобразовательных    учреждений за отчетный период составила 15662,14 рублей,  учителей – 20933,71 рублей, управленческого персонала -27752,66 рублей, прочих педагогических работников – 20225,33 рублей.</w:t>
      </w:r>
    </w:p>
    <w:p w:rsidR="00E066A8" w:rsidRDefault="00E066A8" w:rsidP="00E066A8">
      <w:pPr>
        <w:pStyle w:val="1d"/>
        <w:ind w:firstLine="720"/>
        <w:jc w:val="both"/>
        <w:rPr>
          <w:rFonts w:ascii="Times New Roman" w:eastAsia="Times New Roman" w:hAnsi="Times New Roman" w:cs="Times New Roman"/>
        </w:rPr>
      </w:pPr>
      <w:r>
        <w:rPr>
          <w:rFonts w:ascii="Times New Roman" w:hAnsi="Times New Roman" w:cs="Times New Roman"/>
        </w:rPr>
        <w:t>Важнейшим ресурсом самообразования школьников, пространством их инициативного действия является дополнительное образование детей. Услугами дополнительного образования в настоящее время пользуются  более 1260 детей.</w:t>
      </w:r>
    </w:p>
    <w:p w:rsidR="00E066A8" w:rsidRDefault="00E066A8" w:rsidP="00E066A8">
      <w:pPr>
        <w:pStyle w:val="1d"/>
        <w:ind w:firstLine="72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Несмотря на большую работу по обеспечению доступности качественного общего и дополнительного образования существуют проблемы, которые требуют решения в ближайшей перспективе.</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Одной из актуальных проблем в сфере общего образования остается создание в общеобразовательных учреждениях материально-технических условий, соответствующих требованиям федеральных государственных образовательных стандартов, и предоставление современных условий обучения в комплексе всех основных видов.</w:t>
      </w:r>
    </w:p>
    <w:p w:rsidR="00E066A8" w:rsidRDefault="00E066A8" w:rsidP="00E066A8">
      <w:pPr>
        <w:pStyle w:val="1d"/>
        <w:ind w:firstLine="720"/>
        <w:jc w:val="both"/>
        <w:rPr>
          <w:rFonts w:ascii="Times New Roman" w:eastAsia="Times New Roman" w:hAnsi="Times New Roman" w:cs="Times New Roman"/>
        </w:rPr>
      </w:pPr>
      <w:r>
        <w:rPr>
          <w:rFonts w:ascii="Times New Roman" w:hAnsi="Times New Roman" w:cs="Times New Roman"/>
        </w:rPr>
        <w:t xml:space="preserve">Не сложилась до конца целостная скоординированная система условий для успешной социализации и эффективной самореализации детей. Особого внимания требует ситуация, связанная с обеспечением успешной социализации детей с ограниченными возможностями здоровья, детей-инвалидов, детей-сирот и детей, оставшихся без попечения родителей, находящихся в трудной жизненной ситуации. В рамках реализации приоритетного национального проекта "Образование" в муниципальном общеобразовательном учреждении «СОШ№9 а. </w:t>
      </w:r>
      <w:proofErr w:type="spellStart"/>
      <w:r>
        <w:rPr>
          <w:rFonts w:ascii="Times New Roman" w:hAnsi="Times New Roman" w:cs="Times New Roman"/>
        </w:rPr>
        <w:t>Вочепший</w:t>
      </w:r>
      <w:proofErr w:type="spellEnd"/>
      <w:r>
        <w:rPr>
          <w:rFonts w:ascii="Times New Roman" w:hAnsi="Times New Roman" w:cs="Times New Roman"/>
        </w:rPr>
        <w:t>»    созданы условия для обучающихся с ограниченными возможностями здоровья для реализации программ инклюзивного образования.</w:t>
      </w:r>
    </w:p>
    <w:p w:rsidR="00E066A8" w:rsidRDefault="00E066A8" w:rsidP="00E066A8">
      <w:pPr>
        <w:pStyle w:val="1d"/>
        <w:ind w:firstLine="72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Ведется работа в двух общеобразовательных учреждениях (МБОУ СОШ№1,4) для организации дистанционного обучения.</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xml:space="preserve">Нуждаются в дальнейшем развитии системы организации питания и </w:t>
      </w:r>
      <w:proofErr w:type="spellStart"/>
      <w:r>
        <w:rPr>
          <w:rFonts w:ascii="Times New Roman" w:hAnsi="Times New Roman" w:cs="Times New Roman"/>
        </w:rPr>
        <w:lastRenderedPageBreak/>
        <w:t>здоровьесбережения</w:t>
      </w:r>
      <w:proofErr w:type="spellEnd"/>
      <w:r>
        <w:rPr>
          <w:rFonts w:ascii="Times New Roman" w:hAnsi="Times New Roman" w:cs="Times New Roman"/>
        </w:rPr>
        <w:t xml:space="preserve"> школьников. Решением Совета народных депутатов от 16 февраля 2011 года № 36 принята и реализуется  районная программа «Школьное питание» на 2011-2015 годы, в соответствии с которой определен порядок осуществления финансовых расходов связанных с организацией питания обучающихся. Администрацией района определены льготные категории обучающихся, получающих бесплатное питание из расчета 30 рублей в день на одного обучающегося (в 2014 году 210 школьников из числа детей-сирот, детей, оставшихся без попечения родителей, детей, оказавшихся в трудной жизненной  ситуации получали бесплатное питание). Будут продолжены компенсационные выплаты на  удешевление школьного питания из расчета 3 рубля в день на каждого обучающегося. Финансирование расходов, связанных с организацией питания обучающихся будет осуществляться в соответствии со сводной бюджетной росписью районного бюджета на соответствующий год и плановый период в пределах лимитов бюджетных обязательств на указанные цели.  </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Качество кадрового потенциала отрасли образования остается актуальной проблемой: сохраняется тенденция старения педагогических работников (увеличение числа работающих пенсионеров, недостаточный приток молодых специалистов, неэффективная ротация управленческих кадров).</w:t>
      </w:r>
    </w:p>
    <w:p w:rsidR="00E066A8" w:rsidRDefault="00E066A8" w:rsidP="00E066A8">
      <w:pPr>
        <w:pStyle w:val="1d"/>
        <w:ind w:firstLine="720"/>
        <w:jc w:val="both"/>
        <w:rPr>
          <w:rFonts w:ascii="Times New Roman" w:eastAsia="Times New Roman" w:hAnsi="Times New Roman" w:cs="Times New Roman"/>
        </w:rPr>
      </w:pPr>
      <w:r>
        <w:rPr>
          <w:rFonts w:ascii="Times New Roman" w:hAnsi="Times New Roman" w:cs="Times New Roman"/>
        </w:rPr>
        <w:t xml:space="preserve">В рамках реализации полномочий по опеке и попечительству, защите прав и интересов детей, оставшихся без попечения родителей, принимаются меры по развитию семейных форм устройства детей, оставшихся без попечения родителей. В результате проведенной работы с 2010 года 100% детей-сирот и детей, оставшихся без попечения родителей, устраиваются в замещающие семьи.  </w:t>
      </w:r>
    </w:p>
    <w:p w:rsidR="00E066A8" w:rsidRDefault="00E066A8" w:rsidP="00E066A8">
      <w:pPr>
        <w:pStyle w:val="1d"/>
        <w:ind w:firstLine="709"/>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В 2014 году администрацией района 4 гражданам было выдано положительное заключение о возможности быть опекунами 5 несовершеннолетних детей.  </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Вместе с тем, 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w:t>
      </w:r>
    </w:p>
    <w:p w:rsidR="00E066A8" w:rsidRDefault="00E066A8" w:rsidP="00E066A8">
      <w:pPr>
        <w:pStyle w:val="1d"/>
        <w:ind w:firstLine="720"/>
        <w:jc w:val="both"/>
        <w:rPr>
          <w:rFonts w:ascii="Times New Roman" w:hAnsi="Times New Roman" w:cs="Times New Roman"/>
        </w:rPr>
      </w:pPr>
      <w:r>
        <w:rPr>
          <w:rFonts w:ascii="Times New Roman" w:hAnsi="Times New Roman" w:cs="Times New Roman"/>
        </w:rPr>
        <w:t xml:space="preserve">Для решения этой задачи необходимо дальнейшее развитие системы профилактики социального сиротства с целью сохранения для ребенка кровной семьи; совершенствование системы профессионального сопровождения замещающих семей в период адаптации и на последующих этапах жизни ребенка, улучшение качества подготовки кандидатов в замещающие родители с целью профилактики возврата детей из замещающих семей в учреждения интернатного типа.  </w:t>
      </w:r>
      <w:r>
        <w:rPr>
          <w:rFonts w:ascii="Times New Roman" w:hAnsi="Times New Roman" w:cs="Times New Roman"/>
          <w:i/>
          <w:u w:val="single"/>
        </w:rPr>
        <w:t xml:space="preserve"> </w:t>
      </w:r>
    </w:p>
    <w:p w:rsidR="00E066A8" w:rsidRDefault="00E066A8" w:rsidP="00E066A8">
      <w:pPr>
        <w:pStyle w:val="1d"/>
        <w:ind w:firstLine="720"/>
        <w:jc w:val="both"/>
        <w:rPr>
          <w:rFonts w:ascii="Times New Roman" w:hAnsi="Times New Roman" w:cs="Times New Roman"/>
          <w:b/>
        </w:rPr>
      </w:pPr>
      <w:r>
        <w:rPr>
          <w:rFonts w:ascii="Times New Roman" w:hAnsi="Times New Roman" w:cs="Times New Roman"/>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применения </w:t>
      </w:r>
      <w:proofErr w:type="spellStart"/>
      <w:r>
        <w:rPr>
          <w:rFonts w:ascii="Times New Roman" w:hAnsi="Times New Roman" w:cs="Times New Roman"/>
        </w:rPr>
        <w:t>программмно</w:t>
      </w:r>
      <w:proofErr w:type="spellEnd"/>
      <w:r>
        <w:rPr>
          <w:rFonts w:ascii="Times New Roman" w:hAnsi="Times New Roman" w:cs="Times New Roman"/>
        </w:rPr>
        <w:t>-целевых методов решения стоящих задач в рамках районной   программы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"Развитие образования" на 2015 –2020г.</w:t>
      </w:r>
    </w:p>
    <w:p w:rsidR="00E066A8" w:rsidRDefault="00E066A8" w:rsidP="00E066A8">
      <w:pPr>
        <w:spacing w:after="0" w:line="100" w:lineRule="atLeast"/>
        <w:jc w:val="both"/>
        <w:rPr>
          <w:rFonts w:ascii="Times New Roman" w:hAnsi="Times New Roman" w:cs="Times New Roman"/>
          <w:b/>
          <w:sz w:val="26"/>
          <w:szCs w:val="26"/>
        </w:rPr>
      </w:pPr>
    </w:p>
    <w:p w:rsidR="00E066A8" w:rsidRDefault="00E066A8" w:rsidP="00E066A8">
      <w:pPr>
        <w:rPr>
          <w:rFonts w:ascii="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hAnsi="Times New Roman" w:cs="Times New Roman"/>
          <w:b/>
          <w:sz w:val="26"/>
          <w:szCs w:val="26"/>
        </w:rPr>
        <w:t>II. Приоритеты    политики   муниципального образования «</w:t>
      </w:r>
      <w:proofErr w:type="spellStart"/>
      <w:r>
        <w:rPr>
          <w:rFonts w:ascii="Times New Roman" w:hAnsi="Times New Roman" w:cs="Times New Roman"/>
          <w:b/>
          <w:sz w:val="26"/>
          <w:szCs w:val="26"/>
        </w:rPr>
        <w:t>Теучежский</w:t>
      </w:r>
      <w:proofErr w:type="spellEnd"/>
      <w:r>
        <w:rPr>
          <w:rFonts w:ascii="Times New Roman" w:hAnsi="Times New Roman" w:cs="Times New Roman"/>
          <w:b/>
          <w:sz w:val="26"/>
          <w:szCs w:val="26"/>
        </w:rPr>
        <w:t xml:space="preserve"> район»  в сфере образования на период до 2020 года, цели, задачи и показатели (индикаторы) достижения целей и решения задач, описание основных ожидаемых конечных результатов Программы, сроков и этапов ее реализации</w:t>
      </w:r>
    </w:p>
    <w:p w:rsidR="00E066A8" w:rsidRDefault="00E066A8" w:rsidP="00E066A8">
      <w:pPr>
        <w:spacing w:after="0" w:line="100" w:lineRule="atLeast"/>
        <w:jc w:val="both"/>
        <w:rPr>
          <w:rFonts w:ascii="Times New Roman" w:hAnsi="Times New Roman" w:cs="Times New Roman"/>
          <w:b/>
          <w:sz w:val="26"/>
          <w:szCs w:val="26"/>
        </w:rPr>
      </w:pPr>
    </w:p>
    <w:p w:rsidR="00E066A8" w:rsidRDefault="00E066A8" w:rsidP="00E066A8">
      <w:pPr>
        <w:pStyle w:val="ConsPlusNormal"/>
        <w:ind w:firstLine="709"/>
        <w:jc w:val="both"/>
      </w:pPr>
      <w:r>
        <w:rPr>
          <w:rFonts w:ascii="Times New Roman" w:hAnsi="Times New Roman" w:cs="Times New Roman"/>
          <w:sz w:val="26"/>
          <w:szCs w:val="26"/>
        </w:rPr>
        <w:lastRenderedPageBreak/>
        <w:t>Направления реализации  Программы определены в соответствии со следующими нормативными правовыми актами:</w:t>
      </w:r>
    </w:p>
    <w:p w:rsidR="00E066A8" w:rsidRDefault="00697DF6" w:rsidP="00E066A8">
      <w:pPr>
        <w:pStyle w:val="ConsPlusNormal"/>
        <w:numPr>
          <w:ilvl w:val="0"/>
          <w:numId w:val="5"/>
        </w:numPr>
        <w:ind w:left="567" w:firstLine="0"/>
        <w:jc w:val="both"/>
        <w:rPr>
          <w:rFonts w:ascii="Times New Roman" w:hAnsi="Times New Roman" w:cs="Times New Roman"/>
          <w:sz w:val="26"/>
          <w:szCs w:val="26"/>
        </w:rPr>
      </w:pPr>
      <w:hyperlink r:id="rId8" w:history="1">
        <w:r w:rsidR="00E066A8">
          <w:rPr>
            <w:rStyle w:val="a9"/>
            <w:rFonts w:ascii="Times New Roman" w:hAnsi="Times New Roman" w:cs="Times New Roman"/>
            <w:sz w:val="26"/>
            <w:szCs w:val="26"/>
          </w:rPr>
          <w:t>Федеральный закон от 29 декабря 2012 года № 273-ФЗ «Об образовании в Российской Федерации</w:t>
        </w:r>
      </w:hyperlink>
      <w:r w:rsidR="00E066A8">
        <w:rPr>
          <w:rFonts w:ascii="Times New Roman" w:hAnsi="Times New Roman" w:cs="Times New Roman"/>
          <w:b/>
          <w:bCs/>
          <w:sz w:val="26"/>
          <w:szCs w:val="26"/>
        </w:rPr>
        <w:t>»;</w:t>
      </w:r>
    </w:p>
    <w:p w:rsidR="00E066A8" w:rsidRDefault="00E066A8" w:rsidP="00E066A8">
      <w:pPr>
        <w:pStyle w:val="ConsPlusNormal"/>
        <w:numPr>
          <w:ilvl w:val="0"/>
          <w:numId w:val="5"/>
        </w:numPr>
        <w:ind w:left="567" w:firstLine="0"/>
        <w:jc w:val="both"/>
        <w:rPr>
          <w:rFonts w:ascii="Times New Roman" w:eastAsia="Times New Roman" w:hAnsi="Times New Roman" w:cs="Times New Roman"/>
          <w:sz w:val="26"/>
          <w:szCs w:val="26"/>
        </w:rPr>
      </w:pPr>
      <w:r>
        <w:rPr>
          <w:rFonts w:ascii="Times New Roman" w:hAnsi="Times New Roman" w:cs="Times New Roman"/>
          <w:sz w:val="26"/>
          <w:szCs w:val="26"/>
        </w:rPr>
        <w:t>Указ</w:t>
      </w:r>
      <w:r>
        <w:rPr>
          <w:rFonts w:ascii="Times New Roman" w:eastAsia="Times New Roman" w:hAnsi="Times New Roman" w:cs="Times New Roman"/>
          <w:sz w:val="26"/>
          <w:szCs w:val="26"/>
        </w:rPr>
        <w:t xml:space="preserve"> Президента Российской Федерации от 7 мая 2012 г. № 599 «О </w:t>
      </w:r>
      <w:r>
        <w:rPr>
          <w:rFonts w:ascii="Times New Roman" w:hAnsi="Times New Roman" w:cs="Times New Roman"/>
          <w:sz w:val="26"/>
          <w:szCs w:val="26"/>
        </w:rPr>
        <w:t xml:space="preserve">мероприятиях по реализации государственной политики в области образования и </w:t>
      </w:r>
      <w:r>
        <w:rPr>
          <w:rFonts w:ascii="Times New Roman" w:eastAsia="Times New Roman" w:hAnsi="Times New Roman" w:cs="Times New Roman"/>
          <w:sz w:val="26"/>
          <w:szCs w:val="26"/>
        </w:rPr>
        <w:t>науки»;</w:t>
      </w:r>
    </w:p>
    <w:p w:rsidR="00E066A8" w:rsidRDefault="00E066A8" w:rsidP="00E066A8">
      <w:pPr>
        <w:pStyle w:val="17"/>
        <w:numPr>
          <w:ilvl w:val="0"/>
          <w:numId w:val="5"/>
        </w:numPr>
        <w:spacing w:after="0" w:line="100" w:lineRule="atLeast"/>
        <w:ind w:left="567" w:firstLine="0"/>
        <w:jc w:val="both"/>
        <w:rPr>
          <w:rFonts w:ascii="Times New Roman" w:hAnsi="Times New Roman" w:cs="Times New Roman"/>
          <w:sz w:val="26"/>
          <w:szCs w:val="26"/>
        </w:rPr>
      </w:pPr>
      <w:r>
        <w:rPr>
          <w:rFonts w:ascii="Times New Roman" w:eastAsia="Times New Roman" w:hAnsi="Times New Roman" w:cs="Times New Roman"/>
          <w:sz w:val="26"/>
          <w:szCs w:val="26"/>
        </w:rPr>
        <w:t>Указ Президента Российской Федерации от 1 июня 2012 года № 761 «О Национальной стратегии действий в интересах детей на 2012 - 2017 годы»;</w:t>
      </w:r>
    </w:p>
    <w:p w:rsidR="00E066A8" w:rsidRDefault="00E066A8" w:rsidP="00E066A8">
      <w:pPr>
        <w:pStyle w:val="ConsPlusNormal"/>
        <w:numPr>
          <w:ilvl w:val="0"/>
          <w:numId w:val="5"/>
        </w:numPr>
        <w:ind w:left="567" w:firstLine="0"/>
        <w:jc w:val="both"/>
        <w:rPr>
          <w:rFonts w:ascii="Times New Roman" w:eastAsia="Times New Roman" w:hAnsi="Times New Roman" w:cs="Times New Roman"/>
          <w:sz w:val="26"/>
          <w:szCs w:val="26"/>
        </w:rPr>
      </w:pPr>
      <w:r>
        <w:rPr>
          <w:rFonts w:ascii="Times New Roman" w:hAnsi="Times New Roman" w:cs="Times New Roman"/>
          <w:sz w:val="26"/>
          <w:szCs w:val="26"/>
        </w:rPr>
        <w:t>Основные направления деятельности Правительства Российской Федерации на период до 2018 года, утвержденные Председателем Правительства Российской Федерации 31 января 2013 года;</w:t>
      </w:r>
    </w:p>
    <w:p w:rsidR="00E066A8" w:rsidRDefault="00E066A8" w:rsidP="00E066A8">
      <w:pPr>
        <w:pStyle w:val="17"/>
        <w:numPr>
          <w:ilvl w:val="0"/>
          <w:numId w:val="5"/>
        </w:numPr>
        <w:spacing w:after="0" w:line="100" w:lineRule="atLeast"/>
        <w:ind w:left="567"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Федеральная целевая программа развития образования на 2011-2015 годы, утвержденная постановлением Правительства Российской Федерации от 7 февраля 2011 года № 61;</w:t>
      </w:r>
    </w:p>
    <w:p w:rsidR="00E066A8" w:rsidRDefault="00E066A8" w:rsidP="00E066A8">
      <w:pPr>
        <w:pStyle w:val="17"/>
        <w:numPr>
          <w:ilvl w:val="0"/>
          <w:numId w:val="5"/>
        </w:numPr>
        <w:spacing w:after="0" w:line="100" w:lineRule="atLeast"/>
        <w:ind w:left="567" w:firstLine="0"/>
        <w:jc w:val="both"/>
        <w:rPr>
          <w:rFonts w:ascii="Times New Roman" w:hAnsi="Times New Roman" w:cs="Times New Roman"/>
          <w:sz w:val="26"/>
          <w:szCs w:val="26"/>
        </w:rPr>
      </w:pPr>
      <w:r>
        <w:rPr>
          <w:rFonts w:ascii="Times New Roman" w:eastAsia="Times New Roman" w:hAnsi="Times New Roman" w:cs="Times New Roman"/>
          <w:sz w:val="26"/>
          <w:szCs w:val="26"/>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 года № 792-р;</w:t>
      </w:r>
    </w:p>
    <w:p w:rsidR="00E066A8" w:rsidRDefault="00E066A8" w:rsidP="00E066A8">
      <w:pPr>
        <w:pStyle w:val="ConsPlusNormal"/>
        <w:numPr>
          <w:ilvl w:val="0"/>
          <w:numId w:val="5"/>
        </w:numPr>
        <w:ind w:left="567" w:firstLine="0"/>
        <w:jc w:val="both"/>
        <w:rPr>
          <w:rFonts w:ascii="Times New Roman" w:eastAsia="Times New Roman" w:hAnsi="Times New Roman" w:cs="Times New Roman"/>
          <w:i/>
          <w:sz w:val="26"/>
          <w:szCs w:val="26"/>
        </w:rPr>
      </w:pPr>
      <w:r>
        <w:rPr>
          <w:rFonts w:ascii="Times New Roman" w:hAnsi="Times New Roman" w:cs="Times New Roman"/>
          <w:sz w:val="26"/>
          <w:szCs w:val="26"/>
        </w:rPr>
        <w:t>Стратегия социально-экономического развития Республики Адыгея до 2025 года, утвержденная Законом Республики Адыгея от 23 ноября 2009 года № 300.</w:t>
      </w:r>
    </w:p>
    <w:p w:rsidR="00E066A8" w:rsidRDefault="00E066A8" w:rsidP="00E066A8">
      <w:pPr>
        <w:spacing w:after="0" w:line="100" w:lineRule="atLeast"/>
        <w:ind w:left="66"/>
        <w:jc w:val="both"/>
        <w:rPr>
          <w:rFonts w:ascii="Times New Roman" w:hAnsi="Times New Roman" w:cs="Times New Roman"/>
          <w:i/>
          <w:color w:val="00000A"/>
          <w:sz w:val="26"/>
          <w:szCs w:val="26"/>
        </w:rPr>
      </w:pPr>
      <w:r>
        <w:rPr>
          <w:rFonts w:ascii="Times New Roman" w:eastAsia="Times New Roman" w:hAnsi="Times New Roman" w:cs="Times New Roman"/>
          <w:i/>
          <w:sz w:val="26"/>
          <w:szCs w:val="26"/>
        </w:rPr>
        <w:t xml:space="preserve"> </w:t>
      </w:r>
    </w:p>
    <w:p w:rsidR="00E066A8" w:rsidRDefault="00E066A8" w:rsidP="00E066A8">
      <w:pPr>
        <w:pStyle w:val="1"/>
        <w:spacing w:before="120" w:after="120" w:line="20" w:lineRule="atLeast"/>
        <w:jc w:val="both"/>
        <w:rPr>
          <w:sz w:val="26"/>
          <w:szCs w:val="26"/>
        </w:rPr>
      </w:pPr>
      <w:r>
        <w:rPr>
          <w:rFonts w:ascii="Times New Roman" w:hAnsi="Times New Roman" w:cs="Times New Roman"/>
          <w:i/>
          <w:color w:val="00000A"/>
          <w:sz w:val="26"/>
          <w:szCs w:val="26"/>
        </w:rPr>
        <w:t>Приоритеты политики  муниципального образования «</w:t>
      </w:r>
      <w:proofErr w:type="spellStart"/>
      <w:r>
        <w:rPr>
          <w:rFonts w:ascii="Times New Roman" w:hAnsi="Times New Roman" w:cs="Times New Roman"/>
          <w:i/>
          <w:color w:val="00000A"/>
          <w:sz w:val="26"/>
          <w:szCs w:val="26"/>
        </w:rPr>
        <w:t>Теучежский</w:t>
      </w:r>
      <w:proofErr w:type="spellEnd"/>
      <w:r>
        <w:rPr>
          <w:rFonts w:ascii="Times New Roman" w:hAnsi="Times New Roman" w:cs="Times New Roman"/>
          <w:i/>
          <w:color w:val="00000A"/>
          <w:sz w:val="26"/>
          <w:szCs w:val="26"/>
        </w:rPr>
        <w:t xml:space="preserve"> район» в сфере реализации   Программы</w:t>
      </w:r>
    </w:p>
    <w:p w:rsidR="00E066A8" w:rsidRDefault="00E066A8" w:rsidP="00E066A8">
      <w:pPr>
        <w:pStyle w:val="ae"/>
        <w:numPr>
          <w:ilvl w:val="0"/>
          <w:numId w:val="6"/>
        </w:numPr>
        <w:tabs>
          <w:tab w:val="left" w:pos="1134"/>
        </w:tabs>
        <w:spacing w:line="20" w:lineRule="atLeast"/>
        <w:ind w:left="426" w:firstLine="0"/>
        <w:jc w:val="both"/>
        <w:rPr>
          <w:sz w:val="26"/>
          <w:szCs w:val="26"/>
        </w:rPr>
      </w:pPr>
      <w:r>
        <w:rPr>
          <w:sz w:val="26"/>
          <w:szCs w:val="26"/>
        </w:rPr>
        <w:t>Обеспечение возможности каждому ребенку в возрасте от 3 до 7 лет, проживающему в  муниципальном образовании «</w:t>
      </w:r>
      <w:proofErr w:type="spellStart"/>
      <w:r>
        <w:rPr>
          <w:sz w:val="26"/>
          <w:szCs w:val="26"/>
        </w:rPr>
        <w:t>Теучежский</w:t>
      </w:r>
      <w:proofErr w:type="spellEnd"/>
      <w:r>
        <w:rPr>
          <w:sz w:val="26"/>
          <w:szCs w:val="26"/>
        </w:rPr>
        <w:t xml:space="preserve"> район» и нуждающемуся в  разных формах образования и развития, возможности получить полноценное дошкольное образование;</w:t>
      </w:r>
    </w:p>
    <w:p w:rsidR="00E066A8" w:rsidRDefault="00E066A8" w:rsidP="00E066A8">
      <w:pPr>
        <w:pStyle w:val="ae"/>
        <w:numPr>
          <w:ilvl w:val="0"/>
          <w:numId w:val="6"/>
        </w:numPr>
        <w:tabs>
          <w:tab w:val="left" w:pos="1134"/>
        </w:tabs>
        <w:spacing w:line="20" w:lineRule="atLeast"/>
        <w:ind w:left="426" w:firstLine="0"/>
        <w:jc w:val="both"/>
        <w:rPr>
          <w:sz w:val="26"/>
          <w:szCs w:val="26"/>
        </w:rPr>
      </w:pPr>
      <w:r>
        <w:rPr>
          <w:sz w:val="26"/>
          <w:szCs w:val="26"/>
        </w:rPr>
        <w:t>Повышение качества общего образования, решение проблемы дифференциации качества общего образования, обеспечение возможности индивидуализации образовательных траекторий, в том числе выбора программ профильного обучения в старших классах;</w:t>
      </w:r>
    </w:p>
    <w:p w:rsidR="00E066A8" w:rsidRDefault="00E066A8" w:rsidP="00E066A8">
      <w:pPr>
        <w:pStyle w:val="ae"/>
        <w:numPr>
          <w:ilvl w:val="0"/>
          <w:numId w:val="6"/>
        </w:numPr>
        <w:tabs>
          <w:tab w:val="left" w:pos="1134"/>
        </w:tabs>
        <w:spacing w:line="20" w:lineRule="atLeast"/>
        <w:ind w:left="426" w:firstLine="0"/>
        <w:jc w:val="both"/>
        <w:rPr>
          <w:sz w:val="26"/>
          <w:szCs w:val="26"/>
        </w:rPr>
      </w:pPr>
      <w:r>
        <w:rPr>
          <w:sz w:val="26"/>
          <w:szCs w:val="26"/>
        </w:rPr>
        <w:t>Повышение качества результатов образования;</w:t>
      </w:r>
    </w:p>
    <w:p w:rsidR="00E066A8" w:rsidRDefault="00E066A8" w:rsidP="00E066A8">
      <w:pPr>
        <w:pStyle w:val="ae"/>
        <w:numPr>
          <w:ilvl w:val="0"/>
          <w:numId w:val="6"/>
        </w:numPr>
        <w:tabs>
          <w:tab w:val="left" w:pos="1134"/>
        </w:tabs>
        <w:spacing w:line="20" w:lineRule="atLeast"/>
        <w:ind w:left="426" w:firstLine="0"/>
        <w:jc w:val="both"/>
        <w:rPr>
          <w:b/>
          <w:sz w:val="26"/>
          <w:szCs w:val="26"/>
        </w:rPr>
      </w:pPr>
      <w:r>
        <w:rPr>
          <w:sz w:val="26"/>
          <w:szCs w:val="26"/>
        </w:rPr>
        <w:t xml:space="preserve">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E066A8" w:rsidRDefault="00E066A8" w:rsidP="00E066A8">
      <w:pPr>
        <w:spacing w:after="0" w:line="100" w:lineRule="atLeast"/>
        <w:ind w:firstLine="567"/>
        <w:jc w:val="both"/>
        <w:rPr>
          <w:rFonts w:ascii="Times New Roman" w:eastAsia="Gill Sans MT" w:hAnsi="Times New Roman" w:cs="Times New Roman"/>
          <w:b/>
          <w:bCs/>
          <w:i/>
          <w:color w:val="000000"/>
          <w:sz w:val="26"/>
          <w:szCs w:val="26"/>
        </w:rPr>
      </w:pPr>
      <w:r>
        <w:rPr>
          <w:rFonts w:ascii="Times New Roman" w:eastAsia="Times New Roman" w:hAnsi="Times New Roman" w:cs="Times New Roman"/>
          <w:b/>
          <w:sz w:val="26"/>
          <w:szCs w:val="26"/>
        </w:rPr>
        <w:t xml:space="preserve"> </w:t>
      </w:r>
    </w:p>
    <w:p w:rsidR="00E066A8" w:rsidRDefault="00E066A8" w:rsidP="00E066A8">
      <w:pPr>
        <w:spacing w:after="0" w:line="100" w:lineRule="atLeast"/>
        <w:ind w:firstLine="567"/>
        <w:jc w:val="both"/>
        <w:rPr>
          <w:rFonts w:ascii="Times New Roman" w:hAnsi="Times New Roman" w:cs="Times New Roman"/>
          <w:sz w:val="26"/>
          <w:szCs w:val="26"/>
        </w:rPr>
      </w:pPr>
      <w:r>
        <w:rPr>
          <w:rFonts w:ascii="Times New Roman" w:eastAsia="Gill Sans MT" w:hAnsi="Times New Roman" w:cs="Times New Roman"/>
          <w:b/>
          <w:bCs/>
          <w:i/>
          <w:color w:val="000000"/>
          <w:sz w:val="26"/>
          <w:szCs w:val="26"/>
        </w:rPr>
        <w:t>Цель Программы</w:t>
      </w:r>
      <w:r>
        <w:rPr>
          <w:rFonts w:ascii="Times New Roman" w:eastAsia="Gill Sans MT" w:hAnsi="Times New Roman" w:cs="Times New Roman"/>
          <w:b/>
          <w:bCs/>
          <w:color w:val="000000"/>
          <w:sz w:val="26"/>
          <w:szCs w:val="26"/>
        </w:rPr>
        <w:t xml:space="preserve">: </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066A8" w:rsidRDefault="00E066A8" w:rsidP="00E066A8">
      <w:pPr>
        <w:spacing w:after="0" w:line="100" w:lineRule="atLeast"/>
        <w:jc w:val="both"/>
        <w:rPr>
          <w:rFonts w:ascii="Times New Roman" w:hAnsi="Times New Roman" w:cs="Times New Roman"/>
          <w:b/>
          <w:bCs/>
          <w:i/>
          <w:sz w:val="26"/>
          <w:szCs w:val="26"/>
        </w:rPr>
      </w:pPr>
      <w:r>
        <w:rPr>
          <w:rFonts w:ascii="Times New Roman" w:hAnsi="Times New Roman" w:cs="Times New Roman"/>
          <w:sz w:val="26"/>
          <w:szCs w:val="26"/>
        </w:rPr>
        <w:t xml:space="preserve">-повышение эффективности  образования.  </w:t>
      </w:r>
    </w:p>
    <w:p w:rsidR="00E066A8" w:rsidRDefault="00E066A8" w:rsidP="00E066A8">
      <w:pPr>
        <w:spacing w:after="0" w:line="100" w:lineRule="atLeast"/>
        <w:ind w:firstLine="567"/>
        <w:jc w:val="both"/>
        <w:rPr>
          <w:sz w:val="26"/>
          <w:szCs w:val="26"/>
        </w:rPr>
      </w:pPr>
      <w:r>
        <w:rPr>
          <w:rFonts w:ascii="Times New Roman" w:hAnsi="Times New Roman" w:cs="Times New Roman"/>
          <w:b/>
          <w:bCs/>
          <w:i/>
          <w:sz w:val="26"/>
          <w:szCs w:val="26"/>
        </w:rPr>
        <w:t>Задачи Программы</w:t>
      </w:r>
      <w:r>
        <w:rPr>
          <w:rFonts w:ascii="Times New Roman" w:hAnsi="Times New Roman" w:cs="Times New Roman"/>
          <w:b/>
          <w:bCs/>
          <w:sz w:val="26"/>
          <w:szCs w:val="26"/>
        </w:rPr>
        <w:t>:</w:t>
      </w:r>
    </w:p>
    <w:p w:rsidR="00E066A8" w:rsidRDefault="00E066A8" w:rsidP="00E066A8">
      <w:pPr>
        <w:pStyle w:val="ae"/>
        <w:tabs>
          <w:tab w:val="left" w:pos="449"/>
        </w:tabs>
        <w:jc w:val="both"/>
        <w:rPr>
          <w:sz w:val="26"/>
          <w:szCs w:val="26"/>
        </w:rPr>
      </w:pPr>
      <w:r>
        <w:rPr>
          <w:sz w:val="26"/>
          <w:szCs w:val="26"/>
        </w:rPr>
        <w:t>1.</w:t>
      </w:r>
      <w:r>
        <w:rPr>
          <w:rFonts w:cs="Arial"/>
          <w:bCs/>
          <w:iCs/>
          <w:sz w:val="26"/>
          <w:szCs w:val="26"/>
        </w:rPr>
        <w:t>Сокращение или ликвидация очередности на зачисление детей в дошкольные образовательные организации</w:t>
      </w:r>
    </w:p>
    <w:p w:rsidR="00E066A8" w:rsidRDefault="00E066A8" w:rsidP="00E066A8">
      <w:pPr>
        <w:spacing w:after="0" w:line="100" w:lineRule="atLeast"/>
        <w:jc w:val="both"/>
        <w:rPr>
          <w:rFonts w:cs="Arial"/>
          <w:bCs/>
          <w:iCs/>
          <w:sz w:val="26"/>
          <w:szCs w:val="26"/>
        </w:rPr>
      </w:pPr>
      <w:r>
        <w:rPr>
          <w:sz w:val="26"/>
          <w:szCs w:val="26"/>
        </w:rPr>
        <w:t>2.</w:t>
      </w:r>
      <w:r>
        <w:rPr>
          <w:rFonts w:ascii="Times New Roman" w:eastAsia="Times New Roman" w:hAnsi="Times New Roman" w:cs="Arial"/>
          <w:bCs/>
          <w:iCs/>
          <w:sz w:val="26"/>
          <w:szCs w:val="26"/>
        </w:rPr>
        <w:t>Обеспечение достижения учащимися образовательных учреждений МО «</w:t>
      </w:r>
      <w:proofErr w:type="spellStart"/>
      <w:r>
        <w:rPr>
          <w:rFonts w:ascii="Times New Roman" w:eastAsia="Times New Roman" w:hAnsi="Times New Roman" w:cs="Arial"/>
          <w:bCs/>
          <w:iCs/>
          <w:sz w:val="26"/>
          <w:szCs w:val="26"/>
        </w:rPr>
        <w:t>Теучежский</w:t>
      </w:r>
      <w:proofErr w:type="spellEnd"/>
      <w:r>
        <w:rPr>
          <w:rFonts w:ascii="Times New Roman" w:eastAsia="Times New Roman" w:hAnsi="Times New Roman" w:cs="Arial"/>
          <w:bCs/>
          <w:iCs/>
          <w:sz w:val="26"/>
          <w:szCs w:val="26"/>
        </w:rPr>
        <w:t xml:space="preserve"> район»  новых образовательных результатов.</w:t>
      </w:r>
    </w:p>
    <w:p w:rsidR="00E066A8" w:rsidRDefault="00E066A8" w:rsidP="00E066A8">
      <w:pPr>
        <w:pStyle w:val="ae"/>
        <w:tabs>
          <w:tab w:val="left" w:pos="449"/>
        </w:tabs>
        <w:jc w:val="both"/>
        <w:rPr>
          <w:sz w:val="26"/>
          <w:szCs w:val="26"/>
        </w:rPr>
      </w:pPr>
      <w:r>
        <w:rPr>
          <w:rFonts w:cs="Arial"/>
          <w:bCs/>
          <w:iCs/>
          <w:sz w:val="26"/>
          <w:szCs w:val="26"/>
        </w:rPr>
        <w:t>3. Расширение потенциала системы дополнительного образования детей.</w:t>
      </w:r>
    </w:p>
    <w:p w:rsidR="00E066A8" w:rsidRDefault="00E066A8" w:rsidP="00E066A8">
      <w:pPr>
        <w:pStyle w:val="ae"/>
        <w:tabs>
          <w:tab w:val="left" w:pos="449"/>
        </w:tabs>
        <w:jc w:val="both"/>
        <w:rPr>
          <w:sz w:val="26"/>
          <w:szCs w:val="26"/>
        </w:rPr>
      </w:pPr>
      <w:r>
        <w:rPr>
          <w:sz w:val="26"/>
          <w:szCs w:val="26"/>
        </w:rPr>
        <w:lastRenderedPageBreak/>
        <w:t>4.Создание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E066A8" w:rsidRDefault="00E066A8" w:rsidP="00E066A8">
      <w:pPr>
        <w:pStyle w:val="ae"/>
        <w:tabs>
          <w:tab w:val="left" w:pos="449"/>
        </w:tabs>
        <w:jc w:val="both"/>
        <w:rPr>
          <w:sz w:val="26"/>
          <w:szCs w:val="26"/>
        </w:rPr>
      </w:pPr>
      <w:r>
        <w:rPr>
          <w:sz w:val="26"/>
          <w:szCs w:val="26"/>
        </w:rPr>
        <w:t>5. Развитие  кадрового потенциала.</w:t>
      </w:r>
    </w:p>
    <w:p w:rsidR="00E066A8" w:rsidRDefault="00E066A8" w:rsidP="00E066A8">
      <w:pPr>
        <w:pStyle w:val="ae"/>
        <w:jc w:val="both"/>
        <w:rPr>
          <w:b/>
          <w:sz w:val="26"/>
          <w:szCs w:val="26"/>
        </w:rPr>
      </w:pPr>
      <w:r>
        <w:rPr>
          <w:sz w:val="26"/>
          <w:szCs w:val="26"/>
        </w:rPr>
        <w:t>6.Обеспечение эффективности управления системой образования  МО «</w:t>
      </w:r>
      <w:proofErr w:type="spellStart"/>
      <w:r>
        <w:rPr>
          <w:sz w:val="26"/>
          <w:szCs w:val="26"/>
        </w:rPr>
        <w:t>Теучежский</w:t>
      </w:r>
      <w:proofErr w:type="spellEnd"/>
      <w:r>
        <w:rPr>
          <w:sz w:val="26"/>
          <w:szCs w:val="26"/>
        </w:rPr>
        <w:t xml:space="preserve"> район».</w:t>
      </w:r>
    </w:p>
    <w:p w:rsidR="00E066A8" w:rsidRDefault="00E066A8" w:rsidP="00E066A8">
      <w:pPr>
        <w:pStyle w:val="ae"/>
        <w:jc w:val="both"/>
        <w:rPr>
          <w:b/>
          <w:sz w:val="26"/>
          <w:szCs w:val="26"/>
        </w:rPr>
      </w:pPr>
    </w:p>
    <w:p w:rsidR="00E066A8" w:rsidRDefault="00E066A8" w:rsidP="00E066A8">
      <w:pPr>
        <w:pStyle w:val="ae"/>
        <w:jc w:val="both"/>
        <w:rPr>
          <w:sz w:val="26"/>
          <w:szCs w:val="26"/>
        </w:rPr>
      </w:pPr>
      <w:r>
        <w:rPr>
          <w:b/>
          <w:i/>
          <w:sz w:val="26"/>
          <w:szCs w:val="26"/>
        </w:rPr>
        <w:t>Целевые  показатели эффективности реализации Программы:</w:t>
      </w:r>
    </w:p>
    <w:p w:rsidR="00E066A8" w:rsidRDefault="00E066A8" w:rsidP="00E066A8">
      <w:pPr>
        <w:pStyle w:val="ae"/>
        <w:numPr>
          <w:ilvl w:val="0"/>
          <w:numId w:val="7"/>
        </w:numPr>
        <w:ind w:left="284" w:firstLine="0"/>
        <w:jc w:val="both"/>
        <w:rPr>
          <w:sz w:val="26"/>
          <w:szCs w:val="26"/>
        </w:rPr>
      </w:pPr>
      <w:r>
        <w:rPr>
          <w:sz w:val="26"/>
          <w:szCs w:val="26"/>
        </w:rPr>
        <w:t>Удельный вес детей в возрасте от 3 до 7 лет, охваченных разными формами дошкольного образования и развития, в общей численности детей дошкольного возраста, проживающих в  МО «</w:t>
      </w:r>
      <w:proofErr w:type="spellStart"/>
      <w:r>
        <w:rPr>
          <w:sz w:val="26"/>
          <w:szCs w:val="26"/>
        </w:rPr>
        <w:t>Теучежский</w:t>
      </w:r>
      <w:proofErr w:type="spellEnd"/>
      <w:r>
        <w:rPr>
          <w:sz w:val="26"/>
          <w:szCs w:val="26"/>
        </w:rPr>
        <w:t xml:space="preserve"> район» и нуждающихся в  разных формах образования и развития – 100%;</w:t>
      </w:r>
    </w:p>
    <w:p w:rsidR="00E066A8" w:rsidRDefault="00E066A8" w:rsidP="00E066A8">
      <w:pPr>
        <w:pStyle w:val="ae"/>
        <w:numPr>
          <w:ilvl w:val="0"/>
          <w:numId w:val="7"/>
        </w:numPr>
        <w:ind w:left="284" w:firstLine="0"/>
        <w:jc w:val="both"/>
        <w:rPr>
          <w:sz w:val="26"/>
          <w:szCs w:val="26"/>
        </w:rPr>
      </w:pPr>
      <w:r>
        <w:rPr>
          <w:sz w:val="26"/>
          <w:szCs w:val="26"/>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w:t>
      </w:r>
    </w:p>
    <w:p w:rsidR="00E066A8" w:rsidRDefault="00E066A8" w:rsidP="00E066A8">
      <w:pPr>
        <w:pStyle w:val="ae"/>
        <w:numPr>
          <w:ilvl w:val="0"/>
          <w:numId w:val="7"/>
        </w:numPr>
        <w:ind w:left="284" w:firstLine="0"/>
        <w:jc w:val="both"/>
        <w:rPr>
          <w:sz w:val="26"/>
          <w:szCs w:val="26"/>
        </w:rPr>
      </w:pPr>
      <w:r>
        <w:rPr>
          <w:sz w:val="26"/>
          <w:szCs w:val="26"/>
        </w:rPr>
        <w:t>Удельный вес числа  образовательных учреждений, в которых детям с ограниченными возможностями здоровья обеспечен доступ к базовым образовательным услугам общего образования  - 100%;</w:t>
      </w:r>
    </w:p>
    <w:p w:rsidR="00E066A8" w:rsidRDefault="00E066A8" w:rsidP="00E066A8">
      <w:pPr>
        <w:pStyle w:val="ae"/>
        <w:numPr>
          <w:ilvl w:val="0"/>
          <w:numId w:val="7"/>
        </w:numPr>
        <w:ind w:left="284" w:firstLine="0"/>
        <w:jc w:val="both"/>
        <w:rPr>
          <w:sz w:val="26"/>
          <w:szCs w:val="26"/>
        </w:rPr>
      </w:pPr>
      <w:r>
        <w:rPr>
          <w:sz w:val="26"/>
          <w:szCs w:val="26"/>
        </w:rPr>
        <w:t>Удельный вес числа общеобразовательных учреждений, использующих  в образовательном процессе  ресурсы организаций  МО «</w:t>
      </w:r>
      <w:proofErr w:type="spellStart"/>
      <w:r>
        <w:rPr>
          <w:sz w:val="26"/>
          <w:szCs w:val="26"/>
        </w:rPr>
        <w:t>Теучежский</w:t>
      </w:r>
      <w:proofErr w:type="spellEnd"/>
      <w:r>
        <w:rPr>
          <w:sz w:val="26"/>
          <w:szCs w:val="26"/>
        </w:rPr>
        <w:t xml:space="preserve"> район» на основе договоров о сотрудничестве в общем числе общеобразовательных учреждений – 100%.</w:t>
      </w:r>
    </w:p>
    <w:p w:rsidR="00E066A8" w:rsidRDefault="00E066A8" w:rsidP="00E066A8">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Состав показателей (индикаторов) Программы определен в соответствии с ее целями, задачами и мероприятиями. </w:t>
      </w:r>
    </w:p>
    <w:p w:rsidR="00E066A8" w:rsidRDefault="00E066A8" w:rsidP="00E066A8">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Набор показателей (индикаторов) сформирован таким образом, чтобы обеспечить:</w:t>
      </w:r>
    </w:p>
    <w:p w:rsidR="00E066A8" w:rsidRDefault="00E066A8" w:rsidP="00E066A8">
      <w:pPr>
        <w:numPr>
          <w:ilvl w:val="0"/>
          <w:numId w:val="8"/>
        </w:numPr>
        <w:tabs>
          <w:tab w:val="left" w:pos="851"/>
        </w:tabs>
        <w:suppressAutoHyphens/>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t>охват наиболее значимых результатов Программы;</w:t>
      </w:r>
    </w:p>
    <w:p w:rsidR="00E066A8" w:rsidRDefault="00E066A8" w:rsidP="00E066A8">
      <w:pPr>
        <w:numPr>
          <w:ilvl w:val="0"/>
          <w:numId w:val="8"/>
        </w:numPr>
        <w:tabs>
          <w:tab w:val="left" w:pos="851"/>
        </w:tabs>
        <w:suppressAutoHyphens/>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t>оптимизацию отчетности и информационных запросов.</w:t>
      </w:r>
    </w:p>
    <w:p w:rsidR="00E066A8" w:rsidRDefault="00E066A8" w:rsidP="00E066A8">
      <w:pPr>
        <w:spacing w:after="0" w:line="100" w:lineRule="atLeast"/>
        <w:ind w:left="-76"/>
        <w:jc w:val="both"/>
        <w:rPr>
          <w:rFonts w:ascii="Times New Roman" w:hAnsi="Times New Roman" w:cs="Times New Roman"/>
          <w:sz w:val="26"/>
          <w:szCs w:val="26"/>
        </w:rPr>
      </w:pPr>
    </w:p>
    <w:p w:rsidR="00E066A8" w:rsidRDefault="00E066A8" w:rsidP="00E066A8">
      <w:pPr>
        <w:spacing w:after="0" w:line="100" w:lineRule="atLeast"/>
        <w:ind w:lef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Перечень показателей (индикаторов) носит открытый характер и предполагает замену в случае потери информативности того или иного показателя.</w:t>
      </w:r>
    </w:p>
    <w:p w:rsidR="00E066A8" w:rsidRDefault="00E066A8" w:rsidP="00E066A8">
      <w:pPr>
        <w:spacing w:after="0" w:line="100" w:lineRule="atLeast"/>
        <w:ind w:left="-76"/>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К числу внешних факторов и условий, которые могут оказать влияние на достижении значений показателей (индикаторов) относятся:</w:t>
      </w:r>
    </w:p>
    <w:p w:rsidR="00E066A8" w:rsidRDefault="00E066A8" w:rsidP="00E066A8">
      <w:pPr>
        <w:pStyle w:val="31"/>
        <w:numPr>
          <w:ilvl w:val="0"/>
          <w:numId w:val="8"/>
        </w:numPr>
        <w:spacing w:line="100" w:lineRule="atLeast"/>
        <w:ind w:left="284" w:firstLine="0"/>
        <w:rPr>
          <w:rFonts w:ascii="Times New Roman" w:hAnsi="Times New Roman"/>
          <w:sz w:val="26"/>
          <w:szCs w:val="26"/>
        </w:rPr>
      </w:pPr>
      <w:r>
        <w:rPr>
          <w:rFonts w:ascii="Times New Roman" w:hAnsi="Times New Roman"/>
          <w:sz w:val="26"/>
          <w:szCs w:val="26"/>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E066A8" w:rsidRDefault="00E066A8" w:rsidP="00E066A8">
      <w:pPr>
        <w:pStyle w:val="31"/>
        <w:numPr>
          <w:ilvl w:val="0"/>
          <w:numId w:val="8"/>
        </w:numPr>
        <w:spacing w:line="100" w:lineRule="atLeast"/>
        <w:ind w:left="284" w:firstLine="0"/>
        <w:rPr>
          <w:rFonts w:ascii="Times New Roman" w:hAnsi="Times New Roman"/>
          <w:sz w:val="26"/>
          <w:szCs w:val="26"/>
        </w:rPr>
      </w:pPr>
      <w:r>
        <w:rPr>
          <w:rFonts w:ascii="Times New Roman" w:hAnsi="Times New Roman"/>
          <w:sz w:val="26"/>
          <w:szCs w:val="26"/>
        </w:rPr>
        <w:t>законодательный фактор: изменения в законодательстве Российской Федерации и Республики Адыгея, ограничивающие возможность реализации предусмотренных Программой мероприятий;</w:t>
      </w:r>
    </w:p>
    <w:p w:rsidR="00E066A8" w:rsidRDefault="00E066A8" w:rsidP="00E066A8">
      <w:pPr>
        <w:pStyle w:val="31"/>
        <w:numPr>
          <w:ilvl w:val="0"/>
          <w:numId w:val="8"/>
        </w:numPr>
        <w:spacing w:line="100" w:lineRule="atLeast"/>
        <w:ind w:left="284" w:firstLine="0"/>
        <w:rPr>
          <w:rFonts w:ascii="Times New Roman" w:hAnsi="Times New Roman"/>
          <w:sz w:val="26"/>
          <w:szCs w:val="26"/>
        </w:rPr>
      </w:pPr>
      <w:r>
        <w:rPr>
          <w:rFonts w:ascii="Times New Roman" w:hAnsi="Times New Roman"/>
          <w:sz w:val="26"/>
          <w:szCs w:val="26"/>
        </w:rPr>
        <w:t>политический фактор: изменение приоритетов государственной политики в сфере образования;</w:t>
      </w:r>
    </w:p>
    <w:p w:rsidR="00E066A8" w:rsidRDefault="00E066A8" w:rsidP="00E066A8">
      <w:pPr>
        <w:pStyle w:val="31"/>
        <w:numPr>
          <w:ilvl w:val="0"/>
          <w:numId w:val="8"/>
        </w:numPr>
        <w:spacing w:line="100" w:lineRule="atLeast"/>
        <w:ind w:left="284" w:firstLine="0"/>
        <w:rPr>
          <w:rFonts w:ascii="Times New Roman" w:hAnsi="Times New Roman"/>
          <w:b/>
          <w:sz w:val="26"/>
          <w:szCs w:val="26"/>
        </w:rPr>
      </w:pPr>
      <w:r>
        <w:rPr>
          <w:rFonts w:ascii="Times New Roman" w:hAnsi="Times New Roman"/>
          <w:sz w:val="26"/>
          <w:szCs w:val="26"/>
        </w:rPr>
        <w:t>социальные факторы: изменение социальных установок профессионального педагогического сообщества и населения, обусловливающие снижение необходимого уровня общественной поддержки предусмотренных Программой мероприятий.</w:t>
      </w:r>
    </w:p>
    <w:p w:rsidR="00E066A8" w:rsidRDefault="00E066A8" w:rsidP="00E066A8">
      <w:pPr>
        <w:pStyle w:val="23"/>
        <w:tabs>
          <w:tab w:val="left" w:pos="1134"/>
        </w:tabs>
        <w:spacing w:after="0" w:line="100" w:lineRule="atLeast"/>
        <w:ind w:left="284" w:firstLine="567"/>
        <w:jc w:val="both"/>
        <w:rPr>
          <w:rFonts w:ascii="Times New Roman" w:hAnsi="Times New Roman" w:cs="Times New Roman"/>
          <w:b/>
          <w:sz w:val="26"/>
          <w:szCs w:val="26"/>
        </w:rPr>
      </w:pPr>
    </w:p>
    <w:p w:rsidR="00E066A8" w:rsidRDefault="00E066A8" w:rsidP="00E066A8">
      <w:pPr>
        <w:pStyle w:val="23"/>
        <w:tabs>
          <w:tab w:val="left" w:pos="1134"/>
        </w:tabs>
        <w:spacing w:after="0" w:line="100" w:lineRule="atLeast"/>
        <w:ind w:left="284" w:firstLine="567"/>
        <w:jc w:val="both"/>
        <w:rPr>
          <w:rFonts w:ascii="Times New Roman" w:hAnsi="Times New Roman" w:cs="Times New Roman"/>
          <w:i/>
          <w:sz w:val="28"/>
          <w:szCs w:val="28"/>
        </w:rPr>
      </w:pPr>
      <w:r>
        <w:rPr>
          <w:rFonts w:ascii="Times New Roman" w:hAnsi="Times New Roman" w:cs="Times New Roman"/>
          <w:i/>
          <w:sz w:val="26"/>
          <w:szCs w:val="26"/>
        </w:rPr>
        <w:t>Сведения о целевых показателях эффективности реализации Программы представлены в приложении №1</w:t>
      </w:r>
    </w:p>
    <w:p w:rsidR="00E066A8" w:rsidRDefault="00E066A8" w:rsidP="00E066A8">
      <w:pPr>
        <w:pStyle w:val="23"/>
        <w:tabs>
          <w:tab w:val="left" w:pos="1134"/>
        </w:tabs>
        <w:spacing w:after="0" w:line="100" w:lineRule="atLeast"/>
        <w:ind w:left="284" w:firstLine="567"/>
        <w:jc w:val="both"/>
        <w:rPr>
          <w:rFonts w:ascii="Times New Roman" w:hAnsi="Times New Roman" w:cs="Times New Roman"/>
          <w:i/>
          <w:sz w:val="28"/>
          <w:szCs w:val="28"/>
        </w:rPr>
      </w:pPr>
    </w:p>
    <w:p w:rsidR="00E066A8" w:rsidRDefault="00E066A8" w:rsidP="00E066A8">
      <w:pPr>
        <w:pStyle w:val="23"/>
        <w:tabs>
          <w:tab w:val="left" w:pos="1134"/>
        </w:tabs>
        <w:spacing w:after="0" w:line="100" w:lineRule="atLeast"/>
        <w:ind w:firstLine="567"/>
        <w:jc w:val="both"/>
        <w:rPr>
          <w:rFonts w:ascii="Times New Roman" w:hAnsi="Times New Roman" w:cs="Times New Roman"/>
          <w:sz w:val="26"/>
          <w:szCs w:val="26"/>
        </w:rPr>
      </w:pPr>
      <w:r>
        <w:rPr>
          <w:rFonts w:ascii="Times New Roman" w:hAnsi="Times New Roman" w:cs="Times New Roman"/>
          <w:b/>
          <w:i/>
          <w:sz w:val="26"/>
          <w:szCs w:val="26"/>
        </w:rPr>
        <w:lastRenderedPageBreak/>
        <w:t>Ожидаемые результаты реализации Программы.</w:t>
      </w:r>
    </w:p>
    <w:p w:rsidR="00E066A8" w:rsidRDefault="00E066A8" w:rsidP="00E066A8">
      <w:pPr>
        <w:spacing w:after="0" w:line="100" w:lineRule="atLeast"/>
        <w:ind w:firstLine="567"/>
        <w:jc w:val="both"/>
        <w:rPr>
          <w:sz w:val="26"/>
          <w:szCs w:val="26"/>
        </w:rPr>
      </w:pPr>
      <w:r>
        <w:rPr>
          <w:rFonts w:ascii="Times New Roman" w:hAnsi="Times New Roman" w:cs="Times New Roman"/>
          <w:sz w:val="26"/>
          <w:szCs w:val="26"/>
        </w:rPr>
        <w:t>В результате реализации Программы будет обеспечено достижение следующих результатов:</w:t>
      </w:r>
    </w:p>
    <w:p w:rsidR="00E066A8" w:rsidRDefault="00E066A8" w:rsidP="00E066A8">
      <w:pPr>
        <w:pStyle w:val="ae"/>
        <w:numPr>
          <w:ilvl w:val="0"/>
          <w:numId w:val="9"/>
        </w:numPr>
        <w:tabs>
          <w:tab w:val="left" w:pos="340"/>
        </w:tabs>
        <w:ind w:left="0" w:firstLine="0"/>
        <w:jc w:val="both"/>
        <w:rPr>
          <w:sz w:val="26"/>
          <w:szCs w:val="26"/>
        </w:rPr>
      </w:pPr>
      <w:r>
        <w:rPr>
          <w:sz w:val="26"/>
          <w:szCs w:val="26"/>
        </w:rPr>
        <w:t>охваченность  дошкольным образованием всех детей в возрасте от 3 до 7 лет, проживающих в  МО «</w:t>
      </w:r>
      <w:proofErr w:type="spellStart"/>
      <w:r>
        <w:rPr>
          <w:sz w:val="26"/>
          <w:szCs w:val="26"/>
        </w:rPr>
        <w:t>Теучежский</w:t>
      </w:r>
      <w:proofErr w:type="spellEnd"/>
      <w:r>
        <w:rPr>
          <w:sz w:val="26"/>
          <w:szCs w:val="26"/>
        </w:rPr>
        <w:t xml:space="preserve"> район»;</w:t>
      </w:r>
    </w:p>
    <w:p w:rsidR="00E066A8" w:rsidRDefault="00E066A8" w:rsidP="00E066A8">
      <w:pPr>
        <w:pStyle w:val="ae"/>
        <w:numPr>
          <w:ilvl w:val="0"/>
          <w:numId w:val="9"/>
        </w:numPr>
        <w:tabs>
          <w:tab w:val="left" w:pos="340"/>
        </w:tabs>
        <w:ind w:left="0" w:firstLine="0"/>
        <w:jc w:val="both"/>
        <w:rPr>
          <w:sz w:val="26"/>
          <w:szCs w:val="26"/>
        </w:rPr>
      </w:pPr>
      <w:r>
        <w:rPr>
          <w:sz w:val="26"/>
          <w:szCs w:val="26"/>
        </w:rPr>
        <w:t>доступность  качественных услуг общего образования  детям с ограниченными возможностями здоровья (в т.ч. инклюзивного обучения, обучения с использованием дистанционных образовательных технологий);</w:t>
      </w:r>
    </w:p>
    <w:p w:rsidR="00E066A8" w:rsidRDefault="00E066A8" w:rsidP="00E066A8">
      <w:pPr>
        <w:pStyle w:val="ae"/>
        <w:numPr>
          <w:ilvl w:val="0"/>
          <w:numId w:val="9"/>
        </w:numPr>
        <w:tabs>
          <w:tab w:val="left" w:pos="340"/>
        </w:tabs>
        <w:ind w:left="0" w:firstLine="0"/>
        <w:jc w:val="both"/>
        <w:rPr>
          <w:sz w:val="26"/>
          <w:szCs w:val="26"/>
        </w:rPr>
      </w:pPr>
      <w:r>
        <w:rPr>
          <w:sz w:val="26"/>
          <w:szCs w:val="26"/>
        </w:rPr>
        <w:t>реализация образовательными учреждениями современных программ, обеспечивающих достижение образовательных результатов, необходимых для успешной социализации и профессиональной деятельности  в современной экономике;</w:t>
      </w:r>
    </w:p>
    <w:p w:rsidR="00E066A8" w:rsidRDefault="00E066A8" w:rsidP="00E066A8">
      <w:pPr>
        <w:pStyle w:val="ae"/>
        <w:numPr>
          <w:ilvl w:val="0"/>
          <w:numId w:val="9"/>
        </w:numPr>
        <w:tabs>
          <w:tab w:val="left" w:pos="340"/>
        </w:tabs>
        <w:ind w:left="0" w:firstLine="0"/>
        <w:jc w:val="both"/>
        <w:rPr>
          <w:sz w:val="26"/>
          <w:szCs w:val="26"/>
        </w:rPr>
      </w:pPr>
      <w:r>
        <w:rPr>
          <w:sz w:val="26"/>
          <w:szCs w:val="26"/>
        </w:rPr>
        <w:t>доступность качественных услуг психологической помощи в  муниципальных образовательных учреждениях всем  обучающимся, испытывающим потребность в данных услугах;</w:t>
      </w:r>
    </w:p>
    <w:p w:rsidR="00E066A8" w:rsidRDefault="00E066A8" w:rsidP="00E066A8">
      <w:pPr>
        <w:pStyle w:val="ae"/>
        <w:numPr>
          <w:ilvl w:val="0"/>
          <w:numId w:val="9"/>
        </w:numPr>
        <w:tabs>
          <w:tab w:val="left" w:pos="340"/>
        </w:tabs>
        <w:ind w:left="0" w:firstLine="0"/>
        <w:jc w:val="both"/>
        <w:rPr>
          <w:sz w:val="26"/>
          <w:szCs w:val="26"/>
        </w:rPr>
      </w:pPr>
      <w:r>
        <w:rPr>
          <w:sz w:val="26"/>
          <w:szCs w:val="26"/>
        </w:rPr>
        <w:t>внедрение системы выявления, поддержки и развития детской одаренности, основанной на взаимодействии образовательных учреждений общего, дополнительного образования, организаций культуры, спорта, использовании современных Интернет -технологий;</w:t>
      </w:r>
    </w:p>
    <w:p w:rsidR="00E066A8" w:rsidRDefault="00E066A8" w:rsidP="00E066A8">
      <w:pPr>
        <w:pStyle w:val="ae"/>
        <w:numPr>
          <w:ilvl w:val="0"/>
          <w:numId w:val="9"/>
        </w:numPr>
        <w:tabs>
          <w:tab w:val="left" w:pos="340"/>
        </w:tabs>
        <w:ind w:left="0" w:firstLine="0"/>
        <w:jc w:val="both"/>
        <w:rPr>
          <w:sz w:val="26"/>
          <w:szCs w:val="26"/>
        </w:rPr>
      </w:pPr>
      <w:r>
        <w:rPr>
          <w:sz w:val="26"/>
          <w:szCs w:val="26"/>
        </w:rPr>
        <w:t>внедрение эффективной системы управления качеством образования;</w:t>
      </w:r>
    </w:p>
    <w:p w:rsidR="00E066A8" w:rsidRDefault="00E066A8" w:rsidP="00E066A8">
      <w:pPr>
        <w:pStyle w:val="ae"/>
        <w:numPr>
          <w:ilvl w:val="0"/>
          <w:numId w:val="9"/>
        </w:numPr>
        <w:tabs>
          <w:tab w:val="left" w:pos="340"/>
        </w:tabs>
        <w:ind w:left="0" w:firstLine="0"/>
        <w:jc w:val="both"/>
        <w:rPr>
          <w:sz w:val="26"/>
          <w:szCs w:val="26"/>
        </w:rPr>
      </w:pPr>
      <w:r>
        <w:rPr>
          <w:sz w:val="26"/>
          <w:szCs w:val="26"/>
        </w:rPr>
        <w:t>финансирование  муниципальных образовательных учреждений в соответствии с ведомственным перечнем  муниципальных  услуг в зависимости от их объема и качества;</w:t>
      </w:r>
    </w:p>
    <w:p w:rsidR="00E066A8" w:rsidRDefault="00E066A8" w:rsidP="00E066A8">
      <w:pPr>
        <w:pStyle w:val="ae"/>
        <w:numPr>
          <w:ilvl w:val="0"/>
          <w:numId w:val="9"/>
        </w:numPr>
        <w:tabs>
          <w:tab w:val="left" w:pos="340"/>
        </w:tabs>
        <w:ind w:left="0" w:firstLine="0"/>
        <w:jc w:val="both"/>
        <w:rPr>
          <w:sz w:val="26"/>
          <w:szCs w:val="26"/>
        </w:rPr>
      </w:pPr>
      <w:r>
        <w:rPr>
          <w:sz w:val="26"/>
          <w:szCs w:val="26"/>
        </w:rPr>
        <w:t>обеспечение средней заработной платы педагогов общеобразовательных учреждений не ниже  средней заработной платы по экономике в  Республике Адыгея;</w:t>
      </w:r>
    </w:p>
    <w:p w:rsidR="00E066A8" w:rsidRDefault="00E066A8" w:rsidP="00E066A8">
      <w:pPr>
        <w:pStyle w:val="ae"/>
        <w:numPr>
          <w:ilvl w:val="0"/>
          <w:numId w:val="9"/>
        </w:numPr>
        <w:tabs>
          <w:tab w:val="left" w:pos="340"/>
        </w:tabs>
        <w:ind w:left="0" w:firstLine="0"/>
        <w:jc w:val="both"/>
        <w:rPr>
          <w:sz w:val="26"/>
          <w:szCs w:val="26"/>
        </w:rPr>
      </w:pPr>
      <w:r>
        <w:rPr>
          <w:sz w:val="26"/>
          <w:szCs w:val="26"/>
        </w:rPr>
        <w:t>предоставление всем нуждающимся семьям с детьми  возможности получения услуг по консультированию и психолого-педагогической помощи детям;</w:t>
      </w:r>
    </w:p>
    <w:p w:rsidR="00E066A8" w:rsidRDefault="00E066A8" w:rsidP="00E066A8">
      <w:pPr>
        <w:pStyle w:val="ae"/>
        <w:numPr>
          <w:ilvl w:val="0"/>
          <w:numId w:val="9"/>
        </w:numPr>
        <w:tabs>
          <w:tab w:val="left" w:pos="340"/>
        </w:tabs>
        <w:ind w:left="0" w:firstLine="0"/>
        <w:jc w:val="both"/>
        <w:rPr>
          <w:sz w:val="26"/>
          <w:szCs w:val="26"/>
        </w:rPr>
      </w:pPr>
      <w:r>
        <w:rPr>
          <w:sz w:val="26"/>
          <w:szCs w:val="26"/>
        </w:rPr>
        <w:t>обеспечение всеми образовательными учреждениями свободного доступа граждан к информации, а так же возможности повышения своей компетентности в вопросах развития и воспитания детей с использованием информационной среды системы образования  МО «</w:t>
      </w:r>
      <w:proofErr w:type="spellStart"/>
      <w:r>
        <w:rPr>
          <w:sz w:val="26"/>
          <w:szCs w:val="26"/>
        </w:rPr>
        <w:t>Теучежский</w:t>
      </w:r>
      <w:proofErr w:type="spellEnd"/>
      <w:r>
        <w:rPr>
          <w:sz w:val="26"/>
          <w:szCs w:val="26"/>
        </w:rPr>
        <w:t xml:space="preserve"> район»;</w:t>
      </w:r>
    </w:p>
    <w:p w:rsidR="00E066A8" w:rsidRDefault="00E066A8" w:rsidP="00E066A8">
      <w:pPr>
        <w:pStyle w:val="ae"/>
        <w:numPr>
          <w:ilvl w:val="0"/>
          <w:numId w:val="9"/>
        </w:numPr>
        <w:tabs>
          <w:tab w:val="left" w:pos="340"/>
        </w:tabs>
        <w:ind w:left="0" w:firstLine="0"/>
        <w:jc w:val="both"/>
        <w:rPr>
          <w:sz w:val="26"/>
          <w:szCs w:val="26"/>
        </w:rPr>
      </w:pPr>
      <w:r>
        <w:rPr>
          <w:sz w:val="26"/>
          <w:szCs w:val="26"/>
        </w:rPr>
        <w:t>создание во всех  муниципальных  образовательных учреждениях органа самоуправления, реализующего государственно-общественный характер управления, участвующего в решении вопросов стратегического управления, финансово-хозяйственной деятельности образовательного учреждения;</w:t>
      </w:r>
    </w:p>
    <w:p w:rsidR="00E066A8" w:rsidRDefault="00E066A8" w:rsidP="00E066A8">
      <w:pPr>
        <w:pStyle w:val="ae"/>
        <w:numPr>
          <w:ilvl w:val="0"/>
          <w:numId w:val="9"/>
        </w:numPr>
        <w:tabs>
          <w:tab w:val="left" w:pos="340"/>
        </w:tabs>
        <w:ind w:left="0" w:firstLine="0"/>
        <w:jc w:val="both"/>
        <w:rPr>
          <w:sz w:val="26"/>
          <w:szCs w:val="26"/>
        </w:rPr>
      </w:pPr>
      <w:r>
        <w:rPr>
          <w:sz w:val="26"/>
          <w:szCs w:val="26"/>
        </w:rPr>
        <w:t>реализация всеми общеобразовательными учреждениями планов сотрудничества с организациями  МО «</w:t>
      </w:r>
      <w:proofErr w:type="spellStart"/>
      <w:r>
        <w:rPr>
          <w:sz w:val="26"/>
          <w:szCs w:val="26"/>
        </w:rPr>
        <w:t>Теучежский</w:t>
      </w:r>
      <w:proofErr w:type="spellEnd"/>
      <w:r>
        <w:rPr>
          <w:sz w:val="26"/>
          <w:szCs w:val="26"/>
        </w:rPr>
        <w:t xml:space="preserve"> район»</w:t>
      </w:r>
    </w:p>
    <w:p w:rsidR="00E066A8" w:rsidRDefault="00E066A8" w:rsidP="00E066A8">
      <w:pPr>
        <w:pStyle w:val="ae"/>
        <w:tabs>
          <w:tab w:val="left" w:pos="340"/>
        </w:tabs>
        <w:jc w:val="both"/>
        <w:rPr>
          <w:sz w:val="26"/>
          <w:szCs w:val="26"/>
        </w:rPr>
      </w:pPr>
    </w:p>
    <w:p w:rsidR="00E066A8" w:rsidRDefault="00E066A8" w:rsidP="00E066A8">
      <w:pPr>
        <w:pStyle w:val="23"/>
        <w:tabs>
          <w:tab w:val="left" w:pos="1134"/>
        </w:tabs>
        <w:spacing w:after="0" w:line="100" w:lineRule="atLeast"/>
        <w:ind w:firstLine="567"/>
        <w:jc w:val="both"/>
        <w:rPr>
          <w:rFonts w:cs="Times New Roman"/>
          <w:b/>
          <w:i/>
          <w:sz w:val="26"/>
          <w:szCs w:val="26"/>
        </w:rPr>
      </w:pPr>
      <w:r>
        <w:rPr>
          <w:rFonts w:ascii="Times New Roman" w:hAnsi="Times New Roman" w:cs="Times New Roman"/>
          <w:b/>
          <w:i/>
          <w:sz w:val="26"/>
          <w:szCs w:val="26"/>
        </w:rPr>
        <w:t>Этапы и сроки реализации Программы.</w:t>
      </w:r>
    </w:p>
    <w:p w:rsidR="00E066A8" w:rsidRDefault="00E066A8" w:rsidP="00E066A8">
      <w:pPr>
        <w:pStyle w:val="ae"/>
        <w:jc w:val="both"/>
        <w:rPr>
          <w:b/>
          <w:i/>
          <w:sz w:val="26"/>
          <w:szCs w:val="26"/>
        </w:rPr>
      </w:pPr>
    </w:p>
    <w:p w:rsidR="00E066A8" w:rsidRDefault="00E066A8" w:rsidP="00E066A8">
      <w:pPr>
        <w:pStyle w:val="ae"/>
        <w:jc w:val="both"/>
        <w:rPr>
          <w:b/>
          <w:sz w:val="26"/>
          <w:szCs w:val="26"/>
        </w:rPr>
      </w:pPr>
      <w:r>
        <w:rPr>
          <w:sz w:val="26"/>
          <w:szCs w:val="26"/>
        </w:rPr>
        <w:t>Программа реализуется в один этап -  с  01 января 2016г —  по 31 декабря 2020г.</w:t>
      </w:r>
    </w:p>
    <w:p w:rsidR="00E066A8" w:rsidRDefault="00E066A8" w:rsidP="00E066A8">
      <w:pPr>
        <w:pStyle w:val="23"/>
        <w:tabs>
          <w:tab w:val="left" w:pos="1134"/>
        </w:tabs>
        <w:spacing w:after="0" w:line="100" w:lineRule="atLeast"/>
        <w:ind w:firstLine="567"/>
        <w:jc w:val="both"/>
        <w:rPr>
          <w:rFonts w:ascii="Times New Roman" w:hAnsi="Times New Roman" w:cs="Times New Roman"/>
          <w:b/>
          <w:sz w:val="26"/>
          <w:szCs w:val="26"/>
        </w:rPr>
      </w:pPr>
    </w:p>
    <w:p w:rsidR="00E066A8" w:rsidRDefault="00E066A8" w:rsidP="00E066A8">
      <w:pPr>
        <w:pStyle w:val="23"/>
        <w:tabs>
          <w:tab w:val="left" w:pos="1134"/>
        </w:tabs>
        <w:spacing w:after="0" w:line="100" w:lineRule="atLeast"/>
        <w:ind w:firstLine="567"/>
        <w:jc w:val="both"/>
        <w:rPr>
          <w:rFonts w:ascii="Times New Roman" w:hAnsi="Times New Roman" w:cs="Times New Roman"/>
          <w:sz w:val="26"/>
          <w:szCs w:val="26"/>
        </w:rPr>
      </w:pPr>
      <w:r>
        <w:rPr>
          <w:rFonts w:ascii="Times New Roman" w:hAnsi="Times New Roman" w:cs="Times New Roman"/>
          <w:b/>
          <w:i/>
          <w:sz w:val="26"/>
          <w:szCs w:val="26"/>
        </w:rPr>
        <w:t>Ключевые принципы и механизмы реализации Программы.</w:t>
      </w:r>
    </w:p>
    <w:p w:rsidR="00E066A8" w:rsidRDefault="00E066A8" w:rsidP="00E066A8">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Цели Программы достигаются через всю сеть  образовательных учреждений и организаций, расположенных в  муниципальном образовании «</w:t>
      </w:r>
      <w:proofErr w:type="spellStart"/>
      <w:r>
        <w:rPr>
          <w:sz w:val="26"/>
          <w:szCs w:val="26"/>
        </w:rPr>
        <w:t>Теучежский</w:t>
      </w:r>
      <w:proofErr w:type="spellEnd"/>
      <w:r>
        <w:rPr>
          <w:sz w:val="26"/>
          <w:szCs w:val="26"/>
        </w:rPr>
        <w:t xml:space="preserve"> район</w:t>
      </w:r>
      <w:r>
        <w:rPr>
          <w:rFonts w:ascii="Times New Roman" w:hAnsi="Times New Roman" w:cs="Times New Roman"/>
          <w:sz w:val="26"/>
          <w:szCs w:val="26"/>
        </w:rPr>
        <w:t>»  и предоставляющих образовательные услуги.</w:t>
      </w:r>
    </w:p>
    <w:p w:rsidR="00E066A8" w:rsidRDefault="00E066A8" w:rsidP="00E066A8">
      <w:pPr>
        <w:spacing w:after="0" w:line="100" w:lineRule="atLeast"/>
        <w:ind w:firstLine="567"/>
        <w:jc w:val="both"/>
        <w:rPr>
          <w:rFonts w:ascii="Times New Roman" w:hAnsi="Times New Roman" w:cs="Times New Roman"/>
          <w:bCs/>
          <w:sz w:val="26"/>
          <w:szCs w:val="26"/>
        </w:rPr>
      </w:pPr>
      <w:r>
        <w:rPr>
          <w:rFonts w:ascii="Times New Roman" w:hAnsi="Times New Roman" w:cs="Times New Roman"/>
          <w:sz w:val="26"/>
          <w:szCs w:val="26"/>
        </w:rPr>
        <w:t xml:space="preserve">Использование этого ресурса будет обеспечено за счет многообразных форм поддержки образовательной и воспитательной активности семей, механизмов включения родителей (законных представителей) в управление государственными образовательными учреждениями и оценку качества их работы, а также путем </w:t>
      </w:r>
      <w:r>
        <w:rPr>
          <w:rFonts w:ascii="Times New Roman" w:hAnsi="Times New Roman" w:cs="Times New Roman"/>
          <w:sz w:val="26"/>
          <w:szCs w:val="26"/>
        </w:rPr>
        <w:lastRenderedPageBreak/>
        <w:t>поддержки  муниципальных образовательных учреждений, активно вовлекающих семьи в совместную деятельность.</w:t>
      </w:r>
    </w:p>
    <w:p w:rsidR="00E066A8" w:rsidRDefault="00E066A8" w:rsidP="00E066A8">
      <w:pPr>
        <w:pStyle w:val="23"/>
        <w:spacing w:after="0" w:line="100" w:lineRule="atLeast"/>
        <w:ind w:firstLine="567"/>
        <w:jc w:val="both"/>
        <w:rPr>
          <w:rFonts w:ascii="Times New Roman" w:hAnsi="Times New Roman" w:cs="Times New Roman"/>
          <w:sz w:val="26"/>
          <w:szCs w:val="26"/>
        </w:rPr>
      </w:pPr>
      <w:r>
        <w:rPr>
          <w:rFonts w:ascii="Times New Roman" w:hAnsi="Times New Roman" w:cs="Times New Roman"/>
          <w:bCs/>
          <w:sz w:val="26"/>
          <w:szCs w:val="26"/>
        </w:rPr>
        <w:t xml:space="preserve">Важным ресурсом успеха Программы должны стать обучающиеся и  воспитанники, их интерес и инициатива, что будет  обеспечено за счет поощрения активности каждого, индивидуализации образовательных траекторий, поддержки детских и молодежных объединений, ученических органов самоуправления, расширения возможностей образования и социально-позитивной деятельности обучающихся за пределами школ, колледжей и университетов. </w:t>
      </w:r>
    </w:p>
    <w:p w:rsidR="00E066A8" w:rsidRDefault="00E066A8" w:rsidP="00E066A8">
      <w:pPr>
        <w:pStyle w:val="23"/>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Ключевым принципом реализации Программы станет опора на лучшую практику и инициативу,  на </w:t>
      </w:r>
      <w:r>
        <w:rPr>
          <w:rFonts w:ascii="Times New Roman" w:hAnsi="Times New Roman" w:cs="Times New Roman"/>
          <w:bCs/>
          <w:sz w:val="26"/>
          <w:szCs w:val="26"/>
        </w:rPr>
        <w:t>профессиональное сообщество педагогов и руководителей - лидеров образования</w:t>
      </w:r>
      <w:r>
        <w:rPr>
          <w:rFonts w:ascii="Times New Roman" w:hAnsi="Times New Roman" w:cs="Times New Roman"/>
          <w:sz w:val="26"/>
          <w:szCs w:val="26"/>
        </w:rPr>
        <w:t xml:space="preserve">.    Профессиональное сообщество будет включено в систему оценки образовательных учреждений и качества работы педагогов. </w:t>
      </w:r>
    </w:p>
    <w:p w:rsidR="00E066A8" w:rsidRDefault="00E066A8" w:rsidP="00E066A8">
      <w:pPr>
        <w:spacing w:after="0" w:line="1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В ходе реализации Программы будут сформированы эффективные механизмы создания и продвижения инновационных разработок, обеспечивающих опережающее развитие сферы образования.    </w:t>
      </w:r>
    </w:p>
    <w:p w:rsidR="00E066A8" w:rsidRDefault="00E066A8" w:rsidP="00E066A8">
      <w:pPr>
        <w:spacing w:after="0" w:line="100" w:lineRule="atLeast"/>
        <w:ind w:firstLine="567"/>
        <w:jc w:val="both"/>
        <w:rPr>
          <w:rFonts w:ascii="Times New Roman" w:hAnsi="Times New Roman" w:cs="Times New Roman"/>
          <w:bCs/>
          <w:sz w:val="26"/>
          <w:szCs w:val="26"/>
        </w:rPr>
      </w:pPr>
      <w:r>
        <w:rPr>
          <w:rFonts w:ascii="Times New Roman" w:hAnsi="Times New Roman" w:cs="Times New Roman"/>
          <w:sz w:val="26"/>
          <w:szCs w:val="26"/>
        </w:rPr>
        <w:t xml:space="preserve">Стимулом к повышению качества образования станет также поддержка общеобразовательных учреждений и педагогов, обеспечивающих высокие учебные и внеучебные достижения, максимальный индивидуальный прогресс для всех групп обучающихся. Это приведет к тому, что общеобразовательные учреждения будут находить собственные решения задачи повышения качества образования. </w:t>
      </w:r>
    </w:p>
    <w:p w:rsidR="00E066A8" w:rsidRDefault="00E066A8" w:rsidP="00E066A8">
      <w:pPr>
        <w:pStyle w:val="23"/>
        <w:spacing w:after="0" w:line="100" w:lineRule="atLeast"/>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Широкое использование инструментов объективного, независимого, прозрачного контроля качества образования в сочетании с расширением общественного участия в управлении даст возможность   улучшить работу системы образования. Это позволит опираться в развитии системы образования не столько на административные меры, сколько на механизм саморегулирования. В комплексную систему оценки качества образования войдут не только независимые экзамены, но и самооценка </w:t>
      </w:r>
      <w:r>
        <w:rPr>
          <w:rFonts w:ascii="Times New Roman" w:hAnsi="Times New Roman" w:cs="Times New Roman"/>
          <w:sz w:val="26"/>
          <w:szCs w:val="26"/>
        </w:rPr>
        <w:t xml:space="preserve">образовательного </w:t>
      </w:r>
      <w:r>
        <w:rPr>
          <w:rFonts w:ascii="Times New Roman" w:hAnsi="Times New Roman" w:cs="Times New Roman"/>
          <w:bCs/>
          <w:sz w:val="26"/>
          <w:szCs w:val="26"/>
        </w:rPr>
        <w:t xml:space="preserve">учреждения, мониторинговые исследования (в том числе исследования трудовых и образовательных траекторий выпускников), инструменты информационной прозрачности (сайты, публичные доклады).  </w:t>
      </w:r>
    </w:p>
    <w:p w:rsidR="00E066A8" w:rsidRDefault="00E066A8" w:rsidP="00E066A8">
      <w:pPr>
        <w:spacing w:after="0" w:line="100" w:lineRule="atLeast"/>
        <w:jc w:val="both"/>
        <w:rPr>
          <w:rFonts w:ascii="Times New Roman" w:hAnsi="Times New Roman" w:cs="Times New Roman"/>
          <w:bCs/>
          <w:sz w:val="26"/>
          <w:szCs w:val="26"/>
        </w:rPr>
      </w:pPr>
    </w:p>
    <w:p w:rsidR="00E066A8" w:rsidRDefault="00E066A8" w:rsidP="00E066A8">
      <w:pPr>
        <w:pStyle w:val="17"/>
        <w:numPr>
          <w:ilvl w:val="0"/>
          <w:numId w:val="4"/>
        </w:num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Обобщенная характеристика  мероприятий Программы</w:t>
      </w:r>
    </w:p>
    <w:p w:rsidR="00E066A8" w:rsidRDefault="00E066A8" w:rsidP="00E066A8">
      <w:pPr>
        <w:spacing w:after="0" w:line="100" w:lineRule="atLeast"/>
        <w:jc w:val="center"/>
        <w:rPr>
          <w:rFonts w:ascii="Times New Roman" w:hAnsi="Times New Roman" w:cs="Times New Roman"/>
          <w:b/>
          <w:sz w:val="26"/>
          <w:szCs w:val="26"/>
        </w:rPr>
      </w:pP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Муниципа</w:t>
      </w:r>
      <w:r w:rsidR="00395CBD">
        <w:rPr>
          <w:rFonts w:ascii="Times New Roman" w:hAnsi="Times New Roman" w:cs="Times New Roman"/>
          <w:sz w:val="26"/>
          <w:szCs w:val="26"/>
        </w:rPr>
        <w:t>льная  программа состоит из трех</w:t>
      </w:r>
      <w:r>
        <w:rPr>
          <w:rFonts w:ascii="Times New Roman" w:hAnsi="Times New Roman" w:cs="Times New Roman"/>
          <w:sz w:val="26"/>
          <w:szCs w:val="26"/>
        </w:rPr>
        <w:t xml:space="preserve"> подпрограмм:</w:t>
      </w:r>
    </w:p>
    <w:p w:rsidR="00E066A8" w:rsidRDefault="00E1145F" w:rsidP="00E066A8">
      <w:pPr>
        <w:pStyle w:val="af1"/>
        <w:rPr>
          <w:rFonts w:ascii="Times New Roman" w:hAnsi="Times New Roman" w:cs="Times New Roman"/>
          <w:sz w:val="26"/>
          <w:szCs w:val="26"/>
        </w:rPr>
      </w:pPr>
      <w:r>
        <w:rPr>
          <w:rFonts w:ascii="Times New Roman" w:hAnsi="Times New Roman" w:cs="Times New Roman"/>
          <w:sz w:val="26"/>
          <w:szCs w:val="26"/>
        </w:rPr>
        <w:t>1. Модернизация образования</w:t>
      </w:r>
      <w:r w:rsidR="00E066A8">
        <w:rPr>
          <w:rFonts w:ascii="Times New Roman" w:hAnsi="Times New Roman" w:cs="Times New Roman"/>
          <w:sz w:val="26"/>
          <w:szCs w:val="26"/>
        </w:rPr>
        <w:t>.</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2. Организационное и методическое обеспечение реализации муниципальной программы.</w:t>
      </w:r>
    </w:p>
    <w:p w:rsidR="00395CBD" w:rsidRDefault="00395CBD" w:rsidP="00395CBD">
      <w:pPr>
        <w:pStyle w:val="24"/>
        <w:jc w:val="both"/>
        <w:rPr>
          <w:rFonts w:ascii="Times New Roman" w:hAnsi="Times New Roman" w:cs="Times New Roman"/>
          <w:sz w:val="28"/>
          <w:szCs w:val="28"/>
        </w:rPr>
      </w:pPr>
      <w:r>
        <w:rPr>
          <w:rFonts w:ascii="Times New Roman" w:hAnsi="Times New Roman" w:cs="Times New Roman"/>
          <w:sz w:val="28"/>
          <w:szCs w:val="28"/>
        </w:rPr>
        <w:t>3.</w:t>
      </w:r>
      <w:r w:rsidR="00E1145F">
        <w:rPr>
          <w:rFonts w:ascii="Times New Roman" w:hAnsi="Times New Roman" w:cs="Times New Roman"/>
          <w:sz w:val="28"/>
          <w:szCs w:val="28"/>
        </w:rPr>
        <w:t xml:space="preserve"> </w:t>
      </w:r>
      <w:r>
        <w:rPr>
          <w:rFonts w:ascii="Times New Roman" w:hAnsi="Times New Roman" w:cs="Times New Roman"/>
          <w:sz w:val="28"/>
          <w:szCs w:val="28"/>
        </w:rPr>
        <w:t xml:space="preserve">Создание в </w:t>
      </w:r>
      <w:proofErr w:type="spellStart"/>
      <w:r>
        <w:rPr>
          <w:rFonts w:ascii="Times New Roman" w:hAnsi="Times New Roman" w:cs="Times New Roman"/>
          <w:sz w:val="28"/>
          <w:szCs w:val="28"/>
        </w:rPr>
        <w:t>Теучежском</w:t>
      </w:r>
      <w:proofErr w:type="spellEnd"/>
      <w:r>
        <w:rPr>
          <w:rFonts w:ascii="Times New Roman" w:hAnsi="Times New Roman" w:cs="Times New Roman"/>
          <w:sz w:val="28"/>
          <w:szCs w:val="28"/>
        </w:rPr>
        <w:t xml:space="preserve"> районе (исходя из прогнозируемой потребности) новых мест в об</w:t>
      </w:r>
      <w:r w:rsidR="00E1145F">
        <w:rPr>
          <w:rFonts w:ascii="Times New Roman" w:hAnsi="Times New Roman" w:cs="Times New Roman"/>
          <w:sz w:val="28"/>
          <w:szCs w:val="28"/>
        </w:rPr>
        <w:t>щеобразовательных организациях.</w:t>
      </w:r>
    </w:p>
    <w:p w:rsidR="00E066A8" w:rsidRDefault="00E066A8" w:rsidP="00E066A8">
      <w:pPr>
        <w:spacing w:after="0" w:line="100" w:lineRule="atLeast"/>
        <w:jc w:val="both"/>
        <w:rPr>
          <w:rFonts w:ascii="Times New Roman" w:hAnsi="Times New Roman" w:cs="Times New Roman"/>
          <w:sz w:val="26"/>
          <w:szCs w:val="26"/>
        </w:rPr>
      </w:pPr>
    </w:p>
    <w:p w:rsidR="00E066A8" w:rsidRDefault="00E066A8" w:rsidP="00E066A8">
      <w:pPr>
        <w:spacing w:after="0" w:line="100" w:lineRule="atLeast"/>
        <w:jc w:val="both"/>
        <w:rPr>
          <w:rFonts w:ascii="Times New Roman" w:eastAsia="Calibri" w:hAnsi="Times New Roman" w:cs="Times New Roman"/>
          <w:sz w:val="26"/>
          <w:szCs w:val="26"/>
        </w:rPr>
      </w:pPr>
      <w:r>
        <w:rPr>
          <w:rFonts w:ascii="Times New Roman" w:hAnsi="Times New Roman" w:cs="Times New Roman"/>
          <w:i/>
          <w:sz w:val="26"/>
          <w:szCs w:val="26"/>
        </w:rPr>
        <w:t>Подпрограмма «Модернизация образования»  включает в себя следующие основные мероприятия</w:t>
      </w:r>
      <w:r>
        <w:rPr>
          <w:rFonts w:ascii="Times New Roman" w:hAnsi="Times New Roman" w:cs="Times New Roman"/>
          <w:sz w:val="26"/>
          <w:szCs w:val="26"/>
        </w:rPr>
        <w:t>:</w:t>
      </w:r>
    </w:p>
    <w:p w:rsidR="00E066A8" w:rsidRDefault="00E066A8" w:rsidP="00E066A8">
      <w:pPr>
        <w:pStyle w:val="17"/>
        <w:spacing w:after="0" w:line="100" w:lineRule="atLeast"/>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1.Повышение доступности и качества дошкольного образования</w:t>
      </w:r>
      <w:r>
        <w:rPr>
          <w:rFonts w:ascii="Times New Roman" w:hAnsi="Times New Roman" w:cs="Times New Roman"/>
          <w:sz w:val="26"/>
          <w:szCs w:val="26"/>
        </w:rPr>
        <w:t>.</w:t>
      </w:r>
    </w:p>
    <w:p w:rsidR="00E066A8" w:rsidRDefault="00E066A8" w:rsidP="00E066A8">
      <w:pPr>
        <w:pStyle w:val="17"/>
        <w:spacing w:after="0" w:line="100" w:lineRule="atLeast"/>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2.Повышение доступности и качества общего образования</w:t>
      </w:r>
      <w:r>
        <w:rPr>
          <w:rFonts w:ascii="Times New Roman" w:hAnsi="Times New Roman" w:cs="Times New Roman"/>
          <w:sz w:val="26"/>
          <w:szCs w:val="26"/>
        </w:rPr>
        <w:t>.</w:t>
      </w:r>
    </w:p>
    <w:p w:rsidR="00E066A8" w:rsidRDefault="00E066A8" w:rsidP="00E066A8">
      <w:pPr>
        <w:pStyle w:val="17"/>
        <w:spacing w:after="0" w:line="100" w:lineRule="atLeast"/>
        <w:ind w:left="0"/>
        <w:jc w:val="both"/>
        <w:rPr>
          <w:rFonts w:ascii="Times New Roman" w:hAnsi="Times New Roman" w:cs="Times New Roman"/>
          <w:sz w:val="26"/>
          <w:szCs w:val="26"/>
        </w:rPr>
      </w:pPr>
      <w:r>
        <w:rPr>
          <w:rFonts w:ascii="Times New Roman" w:eastAsia="Calibri" w:hAnsi="Times New Roman" w:cs="Times New Roman"/>
          <w:sz w:val="26"/>
          <w:szCs w:val="26"/>
        </w:rPr>
        <w:t>3.Развитие системы воспитания и дополнительного образования детей и молодежи, поддержка талантливых детей и молодежи</w:t>
      </w:r>
      <w:r>
        <w:rPr>
          <w:rFonts w:ascii="Times New Roman" w:hAnsi="Times New Roman" w:cs="Times New Roman"/>
          <w:sz w:val="26"/>
          <w:szCs w:val="26"/>
        </w:rPr>
        <w:t>.</w:t>
      </w:r>
    </w:p>
    <w:p w:rsidR="00E066A8" w:rsidRDefault="00E066A8" w:rsidP="00E066A8">
      <w:pPr>
        <w:pStyle w:val="17"/>
        <w:spacing w:after="0" w:line="100" w:lineRule="atLeast"/>
        <w:ind w:left="0"/>
        <w:jc w:val="both"/>
        <w:rPr>
          <w:rFonts w:ascii="Times New Roman" w:hAnsi="Times New Roman" w:cs="Times New Roman"/>
          <w:sz w:val="26"/>
          <w:szCs w:val="26"/>
        </w:rPr>
      </w:pPr>
      <w:r>
        <w:rPr>
          <w:rFonts w:ascii="Times New Roman" w:hAnsi="Times New Roman" w:cs="Times New Roman"/>
          <w:sz w:val="26"/>
          <w:szCs w:val="26"/>
        </w:rPr>
        <w:t>4. Обеспечение муниципальной системы образования высококвалифицированными кадрами.</w:t>
      </w:r>
    </w:p>
    <w:p w:rsidR="00E066A8" w:rsidRDefault="00E066A8" w:rsidP="00E066A8">
      <w:pPr>
        <w:pStyle w:val="17"/>
        <w:spacing w:after="0" w:line="100" w:lineRule="atLeast"/>
        <w:ind w:left="0"/>
        <w:jc w:val="both"/>
        <w:rPr>
          <w:rFonts w:ascii="Times New Roman" w:hAnsi="Times New Roman" w:cs="Times New Roman"/>
          <w:sz w:val="26"/>
          <w:szCs w:val="26"/>
        </w:rPr>
      </w:pPr>
    </w:p>
    <w:p w:rsidR="00E066A8" w:rsidRDefault="00E066A8" w:rsidP="00E066A8">
      <w:pPr>
        <w:spacing w:after="0" w:line="100" w:lineRule="atLeast"/>
        <w:jc w:val="both"/>
        <w:rPr>
          <w:rFonts w:ascii="Times New Roman" w:eastAsia="Times New Roman" w:hAnsi="Times New Roman" w:cs="Times New Roman"/>
          <w:sz w:val="26"/>
          <w:szCs w:val="26"/>
        </w:rPr>
      </w:pPr>
      <w:r>
        <w:rPr>
          <w:rFonts w:ascii="Times New Roman" w:hAnsi="Times New Roman" w:cs="Times New Roman"/>
          <w:i/>
          <w:sz w:val="26"/>
          <w:szCs w:val="26"/>
        </w:rPr>
        <w:t>Подпрограмма «Организационное и методическое обеспечение реализации  муниципальной  программы» включает в себя следующие основные мероприятия:</w:t>
      </w:r>
    </w:p>
    <w:p w:rsidR="00E066A8" w:rsidRDefault="00E066A8" w:rsidP="00E066A8">
      <w:pPr>
        <w:pStyle w:val="17"/>
        <w:spacing w:after="0" w:line="100" w:lineRule="atLeast"/>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1.Обеспечение  деятельности аппарата  Управления образования.</w:t>
      </w:r>
    </w:p>
    <w:p w:rsidR="00E066A8" w:rsidRDefault="00E066A8" w:rsidP="00E066A8">
      <w:pPr>
        <w:pStyle w:val="17"/>
        <w:spacing w:after="0" w:line="100" w:lineRule="atLeast"/>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2.Обеспечение деятельности централизованной  бухгалтерии Управления образования» и районного методического кабинета.</w:t>
      </w:r>
    </w:p>
    <w:p w:rsidR="00E066A8" w:rsidRDefault="00E066A8" w:rsidP="00E066A8">
      <w:pPr>
        <w:pStyle w:val="17"/>
        <w:spacing w:after="0" w:line="100" w:lineRule="atLeast"/>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Приобретение компьютерного оборудования и программного обеспечения.</w:t>
      </w:r>
    </w:p>
    <w:p w:rsidR="00395CBD" w:rsidRDefault="00395CBD" w:rsidP="00395CBD">
      <w:pPr>
        <w:pStyle w:val="24"/>
        <w:jc w:val="both"/>
        <w:rPr>
          <w:rFonts w:ascii="Times New Roman" w:hAnsi="Times New Roman" w:cs="Times New Roman"/>
          <w:sz w:val="28"/>
          <w:szCs w:val="28"/>
        </w:rPr>
      </w:pPr>
    </w:p>
    <w:p w:rsidR="00395CBD" w:rsidRDefault="00395CBD" w:rsidP="00395CBD">
      <w:pPr>
        <w:pStyle w:val="24"/>
        <w:jc w:val="both"/>
        <w:rPr>
          <w:rFonts w:ascii="Times New Roman" w:hAnsi="Times New Roman" w:cs="Times New Roman"/>
          <w:sz w:val="28"/>
          <w:szCs w:val="28"/>
          <w:lang w:eastAsia="ru-RU"/>
        </w:rPr>
      </w:pPr>
      <w:r>
        <w:rPr>
          <w:rFonts w:ascii="Times New Roman" w:hAnsi="Times New Roman" w:cs="Times New Roman"/>
          <w:sz w:val="28"/>
          <w:szCs w:val="28"/>
        </w:rPr>
        <w:t xml:space="preserve">3. «Подпрограмма «Создание в </w:t>
      </w:r>
      <w:proofErr w:type="spellStart"/>
      <w:r>
        <w:rPr>
          <w:rFonts w:ascii="Times New Roman" w:hAnsi="Times New Roman" w:cs="Times New Roman"/>
          <w:sz w:val="28"/>
          <w:szCs w:val="28"/>
        </w:rPr>
        <w:t>Теучежском</w:t>
      </w:r>
      <w:proofErr w:type="spellEnd"/>
      <w:r>
        <w:rPr>
          <w:rFonts w:ascii="Times New Roman" w:hAnsi="Times New Roman" w:cs="Times New Roman"/>
          <w:sz w:val="28"/>
          <w:szCs w:val="28"/>
        </w:rPr>
        <w:t xml:space="preserve"> районе (исходя из прогнозируемой потребности) новых мест в общеобразовательных организациях» включает в себя основное мероприятие «Содействие созданию новых мест в об</w:t>
      </w:r>
      <w:r w:rsidR="00E1145F">
        <w:rPr>
          <w:rFonts w:ascii="Times New Roman" w:hAnsi="Times New Roman" w:cs="Times New Roman"/>
          <w:sz w:val="28"/>
          <w:szCs w:val="28"/>
        </w:rPr>
        <w:t>щеобразовательных организациях».</w:t>
      </w:r>
    </w:p>
    <w:p w:rsidR="00E066A8" w:rsidRDefault="00E066A8" w:rsidP="00E066A8">
      <w:pPr>
        <w:pStyle w:val="17"/>
        <w:spacing w:after="0" w:line="100" w:lineRule="atLeast"/>
        <w:ind w:left="0"/>
        <w:jc w:val="both"/>
        <w:rPr>
          <w:rFonts w:ascii="Times New Roman" w:eastAsia="Times New Roman" w:hAnsi="Times New Roman" w:cs="Times New Roman"/>
          <w:sz w:val="26"/>
          <w:szCs w:val="26"/>
        </w:rPr>
      </w:pPr>
    </w:p>
    <w:p w:rsidR="00E066A8" w:rsidRDefault="00E066A8" w:rsidP="00E066A8">
      <w:pPr>
        <w:pStyle w:val="ae"/>
        <w:spacing w:line="20" w:lineRule="atLeast"/>
        <w:ind w:firstLine="567"/>
        <w:jc w:val="both"/>
        <w:rPr>
          <w:sz w:val="26"/>
          <w:szCs w:val="26"/>
        </w:rPr>
      </w:pPr>
      <w:r>
        <w:rPr>
          <w:sz w:val="26"/>
          <w:szCs w:val="26"/>
        </w:rPr>
        <w:t xml:space="preserve">Мероприятия муниципальной программы соответствуют уровням образования и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 </w:t>
      </w:r>
    </w:p>
    <w:p w:rsidR="00E066A8" w:rsidRDefault="00E066A8" w:rsidP="00E066A8">
      <w:pPr>
        <w:pStyle w:val="ae"/>
        <w:spacing w:line="20" w:lineRule="atLeast"/>
        <w:ind w:firstLine="567"/>
        <w:jc w:val="both"/>
        <w:rPr>
          <w:b/>
          <w:sz w:val="26"/>
          <w:szCs w:val="26"/>
        </w:rPr>
      </w:pPr>
      <w:r>
        <w:rPr>
          <w:sz w:val="26"/>
          <w:szCs w:val="26"/>
        </w:rPr>
        <w:t>Программа содержит комплекс действий системного характера, направленных на повышение качества управления системой образования в целом.</w:t>
      </w:r>
    </w:p>
    <w:p w:rsidR="00E066A8" w:rsidRDefault="00E066A8" w:rsidP="00E066A8">
      <w:pPr>
        <w:pStyle w:val="ae"/>
        <w:spacing w:line="20" w:lineRule="atLeast"/>
        <w:ind w:firstLine="567"/>
        <w:jc w:val="both"/>
        <w:rPr>
          <w:sz w:val="26"/>
          <w:szCs w:val="26"/>
        </w:rPr>
      </w:pPr>
      <w:r>
        <w:rPr>
          <w:b/>
          <w:sz w:val="26"/>
          <w:szCs w:val="26"/>
        </w:rPr>
        <w:t xml:space="preserve"> </w:t>
      </w:r>
      <w:r>
        <w:rPr>
          <w:b/>
          <w:i/>
          <w:sz w:val="26"/>
          <w:szCs w:val="26"/>
        </w:rPr>
        <w:t>Дошкольное образование</w:t>
      </w:r>
      <w:r>
        <w:rPr>
          <w:sz w:val="26"/>
          <w:szCs w:val="26"/>
        </w:rPr>
        <w:t xml:space="preserve"> включает мероприятия, направленные на существенное расширение доступности дошкольного образования за счет   реконструкции зданий и рационального использования помещений детских садов.</w:t>
      </w:r>
    </w:p>
    <w:p w:rsidR="00E066A8" w:rsidRDefault="00E066A8" w:rsidP="00E066A8">
      <w:pPr>
        <w:pStyle w:val="ae"/>
        <w:spacing w:line="20" w:lineRule="atLeast"/>
        <w:ind w:firstLine="567"/>
        <w:jc w:val="both"/>
        <w:rPr>
          <w:sz w:val="26"/>
          <w:szCs w:val="26"/>
        </w:rPr>
      </w:pPr>
      <w:r>
        <w:rPr>
          <w:sz w:val="26"/>
          <w:szCs w:val="26"/>
        </w:rPr>
        <w:t>Муниципальные образовательные учреждения дошкольного образования получат поддержку в реализации современных образовательных программ, направленных на повышение качества образования, обеспечение творческого и интеллектуального развития детей, укрепление их здоровья. Будут поддержаны программы, обеспечивающие первичную социализацию детей с ограниченными возможностями здоровья. Будет создана система оказания поддержки семьям в воспитании детей, в первую очередь, в раннем возрасте.</w:t>
      </w:r>
    </w:p>
    <w:p w:rsidR="00E066A8" w:rsidRDefault="00E066A8" w:rsidP="00E066A8">
      <w:pPr>
        <w:pStyle w:val="ae"/>
        <w:spacing w:line="20" w:lineRule="atLeast"/>
        <w:ind w:firstLine="567"/>
        <w:jc w:val="both"/>
        <w:rPr>
          <w:sz w:val="26"/>
          <w:szCs w:val="26"/>
        </w:rPr>
      </w:pPr>
      <w:r>
        <w:rPr>
          <w:sz w:val="26"/>
          <w:szCs w:val="26"/>
        </w:rPr>
        <w:t xml:space="preserve">Мероприятия </w:t>
      </w:r>
      <w:r>
        <w:rPr>
          <w:b/>
          <w:sz w:val="26"/>
          <w:szCs w:val="26"/>
        </w:rPr>
        <w:t xml:space="preserve"> </w:t>
      </w:r>
      <w:r>
        <w:rPr>
          <w:sz w:val="26"/>
          <w:szCs w:val="26"/>
        </w:rPr>
        <w:t xml:space="preserve">программы  по разделу </w:t>
      </w:r>
      <w:r>
        <w:rPr>
          <w:b/>
          <w:i/>
          <w:sz w:val="26"/>
          <w:szCs w:val="26"/>
        </w:rPr>
        <w:t>«Общее образование</w:t>
      </w:r>
      <w:r>
        <w:rPr>
          <w:b/>
          <w:sz w:val="26"/>
          <w:szCs w:val="26"/>
        </w:rPr>
        <w:t>»</w:t>
      </w:r>
      <w:r>
        <w:rPr>
          <w:sz w:val="26"/>
          <w:szCs w:val="26"/>
        </w:rPr>
        <w:t xml:space="preserve"> направлены на достижение всеми  учреждениями и организациями общего образования высокого качества образования, на обновление содержания и технологий образования в соответствии с изменяющимися требованиями.</w:t>
      </w:r>
    </w:p>
    <w:p w:rsidR="00E066A8" w:rsidRDefault="00E066A8" w:rsidP="00E066A8">
      <w:pPr>
        <w:pStyle w:val="ae"/>
        <w:spacing w:line="20" w:lineRule="atLeast"/>
        <w:ind w:firstLine="567"/>
        <w:jc w:val="both"/>
        <w:rPr>
          <w:sz w:val="26"/>
          <w:szCs w:val="26"/>
        </w:rPr>
      </w:pPr>
      <w:r>
        <w:rPr>
          <w:sz w:val="26"/>
          <w:szCs w:val="26"/>
        </w:rPr>
        <w:t xml:space="preserve">Будет обеспечена реализация федеральных государственных образовательных  стандартов начального и основного общего образования. </w:t>
      </w:r>
    </w:p>
    <w:p w:rsidR="00E066A8" w:rsidRDefault="00E066A8" w:rsidP="00E066A8">
      <w:pPr>
        <w:pStyle w:val="17"/>
        <w:spacing w:after="0" w:line="100" w:lineRule="atLeast"/>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Calibri" w:hAnsi="Times New Roman" w:cs="Times New Roman"/>
          <w:sz w:val="26"/>
          <w:szCs w:val="26"/>
        </w:rPr>
        <w:t>Модернизация материально-технической и учебной базы учреждений образования</w:t>
      </w:r>
      <w:r>
        <w:rPr>
          <w:rFonts w:ascii="Times New Roman" w:eastAsia="Calibri" w:hAnsi="Times New Roman" w:cs="Times New Roman"/>
          <w:i/>
          <w:sz w:val="26"/>
          <w:szCs w:val="26"/>
        </w:rPr>
        <w:t xml:space="preserve"> </w:t>
      </w:r>
      <w:r>
        <w:rPr>
          <w:rFonts w:ascii="Times New Roman" w:eastAsia="Calibri" w:hAnsi="Times New Roman" w:cs="Times New Roman"/>
          <w:sz w:val="26"/>
          <w:szCs w:val="26"/>
        </w:rPr>
        <w:t xml:space="preserve"> позволит проводить текущий ремонт образовательных учреждений,  улучшить материально- техническую базу  учреждений образования</w:t>
      </w:r>
      <w:r>
        <w:rPr>
          <w:rFonts w:eastAsia="Calibri"/>
          <w:sz w:val="26"/>
          <w:szCs w:val="26"/>
        </w:rPr>
        <w:t>.</w:t>
      </w:r>
    </w:p>
    <w:p w:rsidR="00E066A8" w:rsidRDefault="00E066A8" w:rsidP="00E066A8">
      <w:pPr>
        <w:pStyle w:val="17"/>
        <w:spacing w:after="0" w:line="100" w:lineRule="atLeast"/>
        <w:ind w:left="0"/>
        <w:jc w:val="both"/>
        <w:rPr>
          <w:i/>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Будут приняты меры по  обеспечению условий для сохранения и укрепления здоровья обучающихся. Из муниципального бюджета ежегодно будут выделяться финансовые средства на удешевление питания учащихся начальных классов. Будут проводиться мероприятия, направленные на  функционирование летних оздоровительных лагерей при общеобразовательных учреждениях.</w:t>
      </w:r>
    </w:p>
    <w:p w:rsidR="00E066A8" w:rsidRDefault="00E066A8" w:rsidP="00E066A8">
      <w:pPr>
        <w:pStyle w:val="ae"/>
        <w:spacing w:line="20" w:lineRule="atLeast"/>
        <w:ind w:firstLine="567"/>
        <w:jc w:val="both"/>
        <w:rPr>
          <w:rFonts w:eastAsia="Calibri"/>
          <w:i/>
          <w:sz w:val="26"/>
          <w:szCs w:val="26"/>
        </w:rPr>
      </w:pPr>
      <w:r>
        <w:rPr>
          <w:i/>
          <w:sz w:val="26"/>
          <w:szCs w:val="26"/>
        </w:rPr>
        <w:t>Реализация Программы позволит обеспечить муниципальную систему образования высококвалифицированными кадрами.</w:t>
      </w:r>
      <w:r>
        <w:rPr>
          <w:sz w:val="26"/>
          <w:szCs w:val="26"/>
        </w:rPr>
        <w:t xml:space="preserve"> Будет реализован комплекс мер, направленных на привлечение в образовательные учреждения молодых талантливых педагогов, создание условий и стимулов для профессионального развития и карьерного роста учителей.</w:t>
      </w:r>
    </w:p>
    <w:p w:rsidR="00E066A8" w:rsidRDefault="00E066A8" w:rsidP="00E066A8">
      <w:pPr>
        <w:pStyle w:val="ae"/>
        <w:spacing w:line="20" w:lineRule="atLeast"/>
        <w:ind w:firstLine="567"/>
        <w:jc w:val="both"/>
        <w:rPr>
          <w:i/>
          <w:sz w:val="26"/>
          <w:szCs w:val="26"/>
        </w:rPr>
      </w:pPr>
      <w:r>
        <w:rPr>
          <w:rFonts w:eastAsia="Calibri"/>
          <w:i/>
          <w:sz w:val="26"/>
          <w:szCs w:val="26"/>
        </w:rPr>
        <w:t>Развитие системы воспитания и дополнительного образования детей и молодежи, поддержка талантливых детей и молодежи</w:t>
      </w:r>
      <w:r>
        <w:rPr>
          <w:sz w:val="26"/>
          <w:szCs w:val="26"/>
        </w:rPr>
        <w:t xml:space="preserve"> позволит выявить одаренных учащихся через проведение олимпиад, конкурсов. Программа включает адресные мероприятия по поддержке одаренных и высокомотивированных обучающихся.</w:t>
      </w:r>
    </w:p>
    <w:p w:rsidR="00E066A8" w:rsidRDefault="00E066A8" w:rsidP="00E066A8">
      <w:pPr>
        <w:pStyle w:val="ae"/>
        <w:spacing w:line="20" w:lineRule="atLeast"/>
        <w:ind w:firstLine="567"/>
        <w:jc w:val="both"/>
        <w:rPr>
          <w:sz w:val="26"/>
          <w:szCs w:val="26"/>
        </w:rPr>
      </w:pPr>
      <w:r>
        <w:rPr>
          <w:i/>
          <w:sz w:val="26"/>
          <w:szCs w:val="26"/>
        </w:rPr>
        <w:t>Подпрограмма</w:t>
      </w:r>
      <w:r>
        <w:rPr>
          <w:sz w:val="26"/>
          <w:szCs w:val="26"/>
        </w:rPr>
        <w:t xml:space="preserve">  </w:t>
      </w:r>
      <w:r>
        <w:rPr>
          <w:i/>
          <w:sz w:val="26"/>
          <w:szCs w:val="26"/>
        </w:rPr>
        <w:t xml:space="preserve">«Организационное и методическое обеспечение реализации  </w:t>
      </w:r>
      <w:r>
        <w:rPr>
          <w:i/>
          <w:sz w:val="26"/>
          <w:szCs w:val="26"/>
        </w:rPr>
        <w:lastRenderedPageBreak/>
        <w:t>муниципальной программы»</w:t>
      </w:r>
      <w:r>
        <w:rPr>
          <w:sz w:val="26"/>
          <w:szCs w:val="26"/>
        </w:rPr>
        <w:t xml:space="preserve"> предусматривает реализацию новых финансово-экономических и организационно-управленческих механизмов, стимулирующих повышение качества образования, а также расширение информационной открытости  системы образования.</w:t>
      </w:r>
    </w:p>
    <w:p w:rsidR="00E066A8" w:rsidRDefault="00E066A8" w:rsidP="00E066A8">
      <w:pPr>
        <w:spacing w:after="0" w:line="100" w:lineRule="atLeast"/>
        <w:jc w:val="both"/>
        <w:rPr>
          <w:rFonts w:ascii="Times New Roman" w:hAnsi="Times New Roman" w:cs="Times New Roman"/>
          <w:sz w:val="26"/>
          <w:szCs w:val="26"/>
        </w:rPr>
      </w:pP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xml:space="preserve">. Основные меры правового регулирования </w:t>
      </w: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в сфере реализации Программы</w:t>
      </w:r>
    </w:p>
    <w:p w:rsidR="00E066A8" w:rsidRDefault="00E066A8" w:rsidP="00E066A8">
      <w:pPr>
        <w:spacing w:after="0" w:line="100" w:lineRule="atLeast"/>
        <w:jc w:val="both"/>
        <w:rPr>
          <w:rFonts w:ascii="Times New Roman" w:hAnsi="Times New Roman" w:cs="Times New Roman"/>
          <w:b/>
          <w:sz w:val="26"/>
          <w:szCs w:val="26"/>
        </w:rPr>
      </w:pPr>
    </w:p>
    <w:p w:rsidR="00E066A8" w:rsidRDefault="00E066A8" w:rsidP="00E066A8">
      <w:pPr>
        <w:pStyle w:val="ae"/>
        <w:spacing w:line="20" w:lineRule="atLeast"/>
        <w:ind w:firstLine="567"/>
        <w:jc w:val="both"/>
        <w:rPr>
          <w:sz w:val="26"/>
          <w:szCs w:val="26"/>
        </w:rPr>
      </w:pPr>
      <w:r>
        <w:rPr>
          <w:sz w:val="26"/>
          <w:szCs w:val="26"/>
        </w:rPr>
        <w:t>Реализация Программы предполагает осуществление комплекса мер  по правовому, финансовому и организационному  регулированию.</w:t>
      </w:r>
    </w:p>
    <w:p w:rsidR="00E066A8" w:rsidRDefault="00E066A8" w:rsidP="00E066A8">
      <w:pPr>
        <w:pStyle w:val="ae"/>
        <w:spacing w:line="20" w:lineRule="atLeast"/>
        <w:ind w:firstLine="567"/>
        <w:jc w:val="both"/>
        <w:rPr>
          <w:sz w:val="26"/>
          <w:szCs w:val="26"/>
        </w:rPr>
      </w:pPr>
      <w:r>
        <w:rPr>
          <w:sz w:val="26"/>
          <w:szCs w:val="26"/>
        </w:rPr>
        <w:t>В рамках реализации Программы предполагается сформировать необходимую    нормативную правовую базу и правовые механизмы, необходимые для обеспечения достижение целей Программы.</w:t>
      </w:r>
    </w:p>
    <w:p w:rsidR="00E066A8" w:rsidRDefault="00E066A8" w:rsidP="00E066A8">
      <w:pPr>
        <w:pStyle w:val="ae"/>
        <w:spacing w:line="20" w:lineRule="atLeast"/>
        <w:ind w:firstLine="567"/>
        <w:jc w:val="both"/>
        <w:rPr>
          <w:sz w:val="26"/>
          <w:szCs w:val="26"/>
        </w:rPr>
      </w:pPr>
      <w:r>
        <w:rPr>
          <w:sz w:val="26"/>
          <w:szCs w:val="26"/>
        </w:rPr>
        <w:t>При формировании мероприятий Программы предусмотрено совершенствование нормативной правовой базы в сфере образования.  Необходимость данных направлений реализации Программы обусловлено  принятием  нового федерального закона «Об образовании в Российской Федерации». Необходимо утвердить муниципальные регламенты в сфере образования в новой редакции.</w:t>
      </w:r>
    </w:p>
    <w:p w:rsidR="00E066A8" w:rsidRDefault="00E066A8" w:rsidP="00E066A8">
      <w:pPr>
        <w:pStyle w:val="ae"/>
        <w:spacing w:line="20" w:lineRule="atLeast"/>
        <w:ind w:firstLine="567"/>
        <w:jc w:val="both"/>
        <w:rPr>
          <w:i/>
          <w:sz w:val="26"/>
          <w:szCs w:val="26"/>
        </w:rPr>
      </w:pPr>
      <w:r>
        <w:rPr>
          <w:sz w:val="26"/>
          <w:szCs w:val="26"/>
        </w:rPr>
        <w:t>С целью обеспечения информационной открытости образовательных учреждений будут приняты локальные нормативные акты Управления образования и учреждений образования, касающиеся предоставления общественности информации об образовательном учреждении, развития  государственно- общественного управления, общественного контроля, системного мониторинга и т.д.  Планируется внесение изменений в нормативные правовые акты, связанные с оплатой труда педагогических работников, с внедрением муниципальной системы оценки качества образования и отдельных механизмов внешней оценки качества образования.</w:t>
      </w:r>
    </w:p>
    <w:p w:rsidR="00E066A8" w:rsidRDefault="00E066A8" w:rsidP="00E066A8">
      <w:pPr>
        <w:pStyle w:val="ae"/>
        <w:spacing w:line="20" w:lineRule="atLeast"/>
        <w:ind w:firstLine="567"/>
        <w:jc w:val="both"/>
        <w:rPr>
          <w:i/>
          <w:sz w:val="26"/>
          <w:szCs w:val="26"/>
        </w:rPr>
      </w:pPr>
    </w:p>
    <w:p w:rsidR="00E066A8" w:rsidRDefault="00E066A8" w:rsidP="00E066A8">
      <w:pPr>
        <w:pStyle w:val="ae"/>
        <w:spacing w:line="20" w:lineRule="atLeast"/>
        <w:ind w:firstLine="567"/>
        <w:jc w:val="both"/>
        <w:rPr>
          <w:i/>
          <w:sz w:val="26"/>
          <w:szCs w:val="26"/>
        </w:rPr>
      </w:pPr>
      <w:r>
        <w:rPr>
          <w:i/>
          <w:sz w:val="26"/>
          <w:szCs w:val="26"/>
        </w:rPr>
        <w:t>Сведения об основных мерах правового регулирования  в сфере реализации Программы представлены в Приложении № 2.</w:t>
      </w:r>
    </w:p>
    <w:p w:rsidR="00E066A8" w:rsidRDefault="00E066A8" w:rsidP="00E066A8">
      <w:pPr>
        <w:pStyle w:val="ae"/>
        <w:spacing w:line="20" w:lineRule="atLeast"/>
        <w:ind w:firstLine="567"/>
        <w:jc w:val="both"/>
        <w:rPr>
          <w:i/>
          <w:sz w:val="26"/>
          <w:szCs w:val="26"/>
        </w:rPr>
      </w:pP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Ресурсное обеспечение  Программы</w:t>
      </w:r>
    </w:p>
    <w:p w:rsidR="00E066A8" w:rsidRDefault="00E066A8" w:rsidP="00E066A8">
      <w:pPr>
        <w:spacing w:after="0" w:line="100" w:lineRule="atLeast"/>
        <w:ind w:firstLine="426"/>
        <w:jc w:val="both"/>
        <w:rPr>
          <w:rFonts w:ascii="Times New Roman" w:hAnsi="Times New Roman" w:cs="Times New Roman"/>
          <w:b/>
          <w:sz w:val="26"/>
          <w:szCs w:val="26"/>
        </w:rPr>
      </w:pPr>
    </w:p>
    <w:p w:rsidR="005921BB" w:rsidRDefault="005921BB" w:rsidP="005921BB">
      <w:pPr>
        <w:pStyle w:val="ae"/>
        <w:rPr>
          <w:sz w:val="26"/>
          <w:szCs w:val="26"/>
        </w:rPr>
      </w:pPr>
      <w:r>
        <w:rPr>
          <w:sz w:val="26"/>
          <w:szCs w:val="26"/>
        </w:rPr>
        <w:t>Общий объем финансирования программы  составляет 1247420,3 тыс. руб.</w:t>
      </w:r>
    </w:p>
    <w:p w:rsidR="00957B07" w:rsidRDefault="00957B07" w:rsidP="00957B07">
      <w:pPr>
        <w:pStyle w:val="ae"/>
        <w:rPr>
          <w:sz w:val="26"/>
          <w:szCs w:val="26"/>
        </w:rPr>
      </w:pPr>
      <w:r>
        <w:rPr>
          <w:sz w:val="26"/>
          <w:szCs w:val="26"/>
        </w:rPr>
        <w:t>Общий объем финансирования программы  составляет 1247420,3 тыс. руб.</w:t>
      </w:r>
    </w:p>
    <w:p w:rsidR="00957B07" w:rsidRDefault="00957B07" w:rsidP="00957B07">
      <w:pPr>
        <w:pStyle w:val="af2"/>
        <w:jc w:val="both"/>
        <w:rPr>
          <w:rFonts w:ascii="Times New Roman" w:hAnsi="Times New Roman" w:cs="Times New Roman"/>
          <w:b/>
          <w:sz w:val="26"/>
          <w:szCs w:val="26"/>
        </w:rPr>
      </w:pPr>
      <w:r>
        <w:rPr>
          <w:rFonts w:ascii="Times New Roman" w:hAnsi="Times New Roman" w:cs="Times New Roman"/>
          <w:sz w:val="26"/>
          <w:szCs w:val="26"/>
        </w:rPr>
        <w:t>в том числе:</w:t>
      </w:r>
    </w:p>
    <w:p w:rsidR="00957B07" w:rsidRDefault="00957B07" w:rsidP="00957B07">
      <w:pPr>
        <w:pStyle w:val="af2"/>
        <w:jc w:val="both"/>
        <w:rPr>
          <w:sz w:val="26"/>
          <w:szCs w:val="26"/>
        </w:rPr>
      </w:pPr>
      <w:r>
        <w:rPr>
          <w:rFonts w:ascii="Times New Roman" w:hAnsi="Times New Roman" w:cs="Times New Roman"/>
          <w:b/>
          <w:sz w:val="26"/>
          <w:szCs w:val="26"/>
        </w:rPr>
        <w:t>1) по годам:</w:t>
      </w:r>
    </w:p>
    <w:p w:rsidR="00957B07" w:rsidRDefault="00957B07" w:rsidP="00957B07">
      <w:pPr>
        <w:pStyle w:val="ae"/>
        <w:rPr>
          <w:sz w:val="26"/>
          <w:szCs w:val="26"/>
        </w:rPr>
      </w:pPr>
      <w:r>
        <w:rPr>
          <w:sz w:val="26"/>
          <w:szCs w:val="26"/>
        </w:rPr>
        <w:t>2016г. – 206581,9 тыс. руб.</w:t>
      </w:r>
    </w:p>
    <w:p w:rsidR="00957B07" w:rsidRDefault="00957B07" w:rsidP="00957B07">
      <w:pPr>
        <w:pStyle w:val="ae"/>
        <w:rPr>
          <w:sz w:val="26"/>
          <w:szCs w:val="26"/>
        </w:rPr>
      </w:pPr>
      <w:r>
        <w:rPr>
          <w:sz w:val="26"/>
          <w:szCs w:val="26"/>
        </w:rPr>
        <w:t>2017г. – 221928,7 тыс. руб.</w:t>
      </w:r>
    </w:p>
    <w:p w:rsidR="00957B07" w:rsidRDefault="00957B07" w:rsidP="00957B07">
      <w:pPr>
        <w:pStyle w:val="ae"/>
        <w:rPr>
          <w:sz w:val="26"/>
          <w:szCs w:val="26"/>
        </w:rPr>
      </w:pPr>
      <w:r>
        <w:rPr>
          <w:sz w:val="26"/>
          <w:szCs w:val="26"/>
        </w:rPr>
        <w:t>2018г. – 250116,3  тыс. руб.</w:t>
      </w:r>
    </w:p>
    <w:p w:rsidR="00957B07" w:rsidRDefault="00957B07" w:rsidP="00957B07">
      <w:pPr>
        <w:pStyle w:val="ae"/>
        <w:rPr>
          <w:sz w:val="26"/>
          <w:szCs w:val="26"/>
        </w:rPr>
      </w:pPr>
      <w:r>
        <w:rPr>
          <w:sz w:val="26"/>
          <w:szCs w:val="26"/>
        </w:rPr>
        <w:t>2019г. – 246396,7 тыс. руб.</w:t>
      </w:r>
    </w:p>
    <w:p w:rsidR="00957B07" w:rsidRDefault="00957B07" w:rsidP="00957B07">
      <w:pPr>
        <w:pStyle w:val="ae"/>
        <w:rPr>
          <w:b/>
          <w:sz w:val="26"/>
          <w:szCs w:val="26"/>
        </w:rPr>
      </w:pPr>
      <w:r>
        <w:rPr>
          <w:sz w:val="26"/>
          <w:szCs w:val="26"/>
        </w:rPr>
        <w:t>2020г. -  322396,7 тыс. руб.</w:t>
      </w:r>
    </w:p>
    <w:p w:rsidR="00957B07" w:rsidRDefault="00957B07" w:rsidP="00957B07">
      <w:pPr>
        <w:ind w:left="45"/>
        <w:rPr>
          <w:rFonts w:ascii="Times New Roman" w:eastAsia="Times New Roman" w:hAnsi="Times New Roman" w:cs="Times New Roman"/>
          <w:sz w:val="26"/>
          <w:szCs w:val="26"/>
        </w:rPr>
      </w:pPr>
      <w:r>
        <w:rPr>
          <w:rFonts w:ascii="Times New Roman" w:eastAsia="Times New Roman" w:hAnsi="Times New Roman" w:cs="Times New Roman"/>
          <w:b/>
          <w:sz w:val="26"/>
          <w:szCs w:val="26"/>
        </w:rPr>
        <w:t>2) по подпрограммам:</w:t>
      </w:r>
    </w:p>
    <w:p w:rsidR="00957B07" w:rsidRDefault="00957B07" w:rsidP="00957B07">
      <w:pPr>
        <w:pStyle w:val="af1"/>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Модернизация образования 1 103 048,5 тыс. руб.</w:t>
      </w:r>
    </w:p>
    <w:p w:rsidR="00957B07" w:rsidRDefault="00957B07" w:rsidP="00957B07">
      <w:pPr>
        <w:ind w:left="45"/>
        <w:rPr>
          <w:rFonts w:ascii="Times New Roman" w:eastAsia="Times New Roman" w:hAnsi="Times New Roman" w:cs="Times New Roman"/>
          <w:sz w:val="26"/>
          <w:szCs w:val="26"/>
        </w:rPr>
      </w:pPr>
      <w:r>
        <w:rPr>
          <w:rFonts w:ascii="Times New Roman" w:eastAsia="Times New Roman" w:hAnsi="Times New Roman" w:cs="Times New Roman"/>
          <w:sz w:val="26"/>
          <w:szCs w:val="26"/>
        </w:rPr>
        <w:t>-  Организационное и методическое обеспечение реализации  муниципальной  программы -  68 371,8 тыс. руб.</w:t>
      </w:r>
    </w:p>
    <w:p w:rsidR="00E066A8" w:rsidRDefault="00957B07" w:rsidP="00957B07">
      <w:pPr>
        <w:spacing w:after="0" w:line="100" w:lineRule="atLeast"/>
        <w:jc w:val="both"/>
        <w:rPr>
          <w:rFonts w:ascii="Times New Roman" w:hAnsi="Times New Roman" w:cs="Times New Roman"/>
          <w:b/>
          <w:i/>
          <w:sz w:val="26"/>
          <w:szCs w:val="26"/>
        </w:rPr>
      </w:pPr>
      <w:r>
        <w:rPr>
          <w:rFonts w:ascii="Times New Roman" w:eastAsia="Times New Roman" w:hAnsi="Times New Roman" w:cs="Times New Roman"/>
          <w:sz w:val="26"/>
          <w:szCs w:val="26"/>
        </w:rPr>
        <w:t xml:space="preserve">- Создание в </w:t>
      </w:r>
      <w:proofErr w:type="spellStart"/>
      <w:r>
        <w:rPr>
          <w:rFonts w:ascii="Times New Roman" w:eastAsia="Times New Roman" w:hAnsi="Times New Roman" w:cs="Times New Roman"/>
          <w:sz w:val="26"/>
          <w:szCs w:val="26"/>
        </w:rPr>
        <w:t>Теучежском</w:t>
      </w:r>
      <w:proofErr w:type="spellEnd"/>
      <w:r>
        <w:rPr>
          <w:rFonts w:ascii="Times New Roman" w:eastAsia="Times New Roman" w:hAnsi="Times New Roman" w:cs="Times New Roman"/>
          <w:sz w:val="26"/>
          <w:szCs w:val="26"/>
        </w:rPr>
        <w:t xml:space="preserve"> районе (исходя из прогнозируемой потребности) новых мест в общеобразовательных организациях – 76 000 тыс. руб.</w:t>
      </w:r>
      <w:r w:rsidR="005921BB">
        <w:rPr>
          <w:rFonts w:ascii="Times New Roman" w:eastAsia="Times New Roman" w:hAnsi="Times New Roman" w:cs="Times New Roman"/>
          <w:sz w:val="26"/>
          <w:szCs w:val="26"/>
        </w:rPr>
        <w:t xml:space="preserve">- Создание в </w:t>
      </w:r>
      <w:proofErr w:type="spellStart"/>
      <w:r w:rsidR="005921BB">
        <w:rPr>
          <w:rFonts w:ascii="Times New Roman" w:eastAsia="Times New Roman" w:hAnsi="Times New Roman" w:cs="Times New Roman"/>
          <w:sz w:val="26"/>
          <w:szCs w:val="26"/>
        </w:rPr>
        <w:lastRenderedPageBreak/>
        <w:t>Теучежском</w:t>
      </w:r>
      <w:proofErr w:type="spellEnd"/>
      <w:r w:rsidR="005921BB">
        <w:rPr>
          <w:rFonts w:ascii="Times New Roman" w:eastAsia="Times New Roman" w:hAnsi="Times New Roman" w:cs="Times New Roman"/>
          <w:sz w:val="26"/>
          <w:szCs w:val="26"/>
        </w:rPr>
        <w:t xml:space="preserve"> районе (исходя из прогнозируемой потребности) новых мест в общеобразовательных организациях – 76 000 тыс. руб.</w:t>
      </w:r>
      <w:r w:rsidR="00E066A8">
        <w:rPr>
          <w:rFonts w:ascii="Times New Roman" w:eastAsia="Times New Roman" w:hAnsi="Times New Roman" w:cs="Times New Roman"/>
          <w:b/>
          <w:i/>
          <w:sz w:val="26"/>
          <w:szCs w:val="26"/>
        </w:rPr>
        <w:t xml:space="preserve"> </w:t>
      </w:r>
    </w:p>
    <w:p w:rsidR="00E066A8" w:rsidRPr="00480F50" w:rsidRDefault="00E066A8" w:rsidP="00E066A8">
      <w:pPr>
        <w:spacing w:after="0" w:line="100" w:lineRule="atLeast"/>
        <w:jc w:val="both"/>
        <w:rPr>
          <w:rFonts w:ascii="Times New Roman" w:hAnsi="Times New Roman" w:cs="Times New Roman"/>
          <w:b/>
          <w:sz w:val="26"/>
          <w:szCs w:val="26"/>
        </w:rPr>
      </w:pPr>
      <w:r w:rsidRPr="00480F50">
        <w:rPr>
          <w:rFonts w:ascii="Times New Roman" w:hAnsi="Times New Roman" w:cs="Times New Roman"/>
          <w:b/>
          <w:sz w:val="26"/>
          <w:szCs w:val="26"/>
        </w:rPr>
        <w:t xml:space="preserve">Привлечение внебюджетных источников не планируется. </w:t>
      </w:r>
    </w:p>
    <w:p w:rsidR="00E066A8" w:rsidRPr="00480F50" w:rsidRDefault="00E066A8" w:rsidP="00E066A8">
      <w:pPr>
        <w:spacing w:after="0" w:line="100" w:lineRule="atLeast"/>
        <w:ind w:firstLine="709"/>
        <w:jc w:val="both"/>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Ресурсное обеспечение Программы за счет средств  муниципального бюджета приведено в Приложении № 3 .</w:t>
      </w:r>
    </w:p>
    <w:p w:rsidR="00E066A8" w:rsidRDefault="00E066A8" w:rsidP="00E066A8">
      <w:pPr>
        <w:spacing w:after="0" w:line="100" w:lineRule="atLeast"/>
        <w:ind w:firstLine="709"/>
        <w:jc w:val="both"/>
        <w:rPr>
          <w:rFonts w:ascii="Times New Roman" w:hAnsi="Times New Roman" w:cs="Times New Roman"/>
          <w:i/>
          <w:sz w:val="26"/>
          <w:szCs w:val="26"/>
        </w:rPr>
      </w:pPr>
      <w:r>
        <w:rPr>
          <w:rFonts w:ascii="Times New Roman" w:hAnsi="Times New Roman" w:cs="Times New Roman"/>
          <w:sz w:val="26"/>
          <w:szCs w:val="26"/>
        </w:rPr>
        <w:t>Прогнозная (справочная) оценка ресурсного обеспечения реализации  Программы   приведена в Приложении №  4</w:t>
      </w:r>
    </w:p>
    <w:p w:rsidR="00E066A8" w:rsidRDefault="00E066A8" w:rsidP="00E066A8">
      <w:pPr>
        <w:spacing w:after="0" w:line="100" w:lineRule="atLeast"/>
        <w:ind w:firstLine="426"/>
        <w:jc w:val="both"/>
        <w:rPr>
          <w:rFonts w:ascii="Times New Roman" w:hAnsi="Times New Roman" w:cs="Times New Roman"/>
          <w:i/>
          <w:sz w:val="26"/>
          <w:szCs w:val="26"/>
        </w:rPr>
      </w:pPr>
    </w:p>
    <w:p w:rsidR="00E066A8" w:rsidRDefault="00E066A8" w:rsidP="00E066A8">
      <w:pPr>
        <w:pStyle w:val="1"/>
        <w:spacing w:before="120" w:after="120" w:line="20" w:lineRule="atLeast"/>
        <w:ind w:left="0" w:firstLine="567"/>
        <w:jc w:val="both"/>
        <w:rPr>
          <w:sz w:val="26"/>
          <w:szCs w:val="26"/>
        </w:rPr>
      </w:pPr>
      <w:r>
        <w:rPr>
          <w:rFonts w:ascii="Times New Roman" w:hAnsi="Times New Roman" w:cs="Times New Roman"/>
          <w:color w:val="00000A"/>
          <w:sz w:val="26"/>
          <w:szCs w:val="26"/>
          <w:lang w:val="en-US"/>
        </w:rPr>
        <w:t>VI</w:t>
      </w:r>
      <w:r>
        <w:rPr>
          <w:rFonts w:ascii="Times New Roman" w:hAnsi="Times New Roman" w:cs="Times New Roman"/>
          <w:color w:val="00000A"/>
          <w:sz w:val="26"/>
          <w:szCs w:val="26"/>
        </w:rPr>
        <w:t>. Анализ рисков реализации Программы.</w:t>
      </w:r>
    </w:p>
    <w:p w:rsidR="00E066A8" w:rsidRDefault="00E066A8" w:rsidP="00E066A8">
      <w:pPr>
        <w:pStyle w:val="ae"/>
        <w:spacing w:line="20" w:lineRule="atLeast"/>
        <w:ind w:firstLine="567"/>
        <w:jc w:val="both"/>
        <w:rPr>
          <w:sz w:val="26"/>
          <w:szCs w:val="26"/>
        </w:rPr>
      </w:pPr>
      <w:r>
        <w:rPr>
          <w:sz w:val="26"/>
          <w:szCs w:val="26"/>
        </w:rPr>
        <w:t>Выделяются следующие группы рисков, которые могут возникнуть в ходе реализации Программы:</w:t>
      </w:r>
    </w:p>
    <w:p w:rsidR="00E066A8" w:rsidRDefault="00E066A8" w:rsidP="00E066A8">
      <w:pPr>
        <w:pStyle w:val="ae"/>
        <w:spacing w:line="20" w:lineRule="atLeast"/>
        <w:ind w:firstLine="567"/>
        <w:jc w:val="both"/>
        <w:rPr>
          <w:sz w:val="26"/>
          <w:szCs w:val="26"/>
        </w:rPr>
      </w:pPr>
      <w:r>
        <w:rPr>
          <w:sz w:val="26"/>
          <w:szCs w:val="26"/>
        </w:rPr>
        <w:t>• финансово-экономические риски,</w:t>
      </w:r>
    </w:p>
    <w:p w:rsidR="00E066A8" w:rsidRDefault="00E066A8" w:rsidP="00E066A8">
      <w:pPr>
        <w:pStyle w:val="ae"/>
        <w:spacing w:line="20" w:lineRule="atLeast"/>
        <w:ind w:firstLine="567"/>
        <w:jc w:val="both"/>
        <w:rPr>
          <w:sz w:val="26"/>
          <w:szCs w:val="26"/>
        </w:rPr>
      </w:pPr>
      <w:r>
        <w:rPr>
          <w:sz w:val="26"/>
          <w:szCs w:val="26"/>
        </w:rPr>
        <w:t>• нормативно-правовые риски,</w:t>
      </w:r>
    </w:p>
    <w:p w:rsidR="00E066A8" w:rsidRDefault="00E066A8" w:rsidP="00E066A8">
      <w:pPr>
        <w:pStyle w:val="ae"/>
        <w:spacing w:line="20" w:lineRule="atLeast"/>
        <w:ind w:firstLine="567"/>
        <w:jc w:val="both"/>
        <w:rPr>
          <w:sz w:val="26"/>
          <w:szCs w:val="26"/>
        </w:rPr>
      </w:pPr>
      <w:r>
        <w:rPr>
          <w:sz w:val="26"/>
          <w:szCs w:val="26"/>
        </w:rPr>
        <w:t>• социальные риски</w:t>
      </w:r>
    </w:p>
    <w:p w:rsidR="00E066A8" w:rsidRDefault="00E066A8" w:rsidP="00E066A8">
      <w:pPr>
        <w:pStyle w:val="ae"/>
        <w:spacing w:line="20" w:lineRule="atLeast"/>
        <w:ind w:firstLine="567"/>
        <w:jc w:val="both"/>
        <w:rPr>
          <w:sz w:val="26"/>
          <w:szCs w:val="26"/>
        </w:rPr>
      </w:pPr>
      <w:r>
        <w:rPr>
          <w:sz w:val="26"/>
          <w:szCs w:val="26"/>
        </w:rPr>
        <w:t xml:space="preserve">Финансово-экономические риски связаны с сокращением в ходе реализации Программы предусмотренных объемов бюджетных средств. Это потребовало бы внесения изменений в Программу, пересмотра целевых значений показателей, и, возможно, отказ от реализации отдельных мероприятий и даже задач Программы. </w:t>
      </w:r>
    </w:p>
    <w:p w:rsidR="00E066A8" w:rsidRDefault="00E066A8" w:rsidP="00E066A8">
      <w:pPr>
        <w:pStyle w:val="ae"/>
        <w:spacing w:line="20" w:lineRule="atLeast"/>
        <w:ind w:firstLine="567"/>
        <w:jc w:val="both"/>
        <w:rPr>
          <w:sz w:val="26"/>
          <w:szCs w:val="26"/>
        </w:rPr>
      </w:pPr>
      <w:r>
        <w:rPr>
          <w:sz w:val="26"/>
          <w:szCs w:val="26"/>
        </w:rPr>
        <w:t>Нормативно-правовые риски связаны с ограниченными возможностями правового регулирования значимых вопросов развития сферы образования  муниципального образования «</w:t>
      </w:r>
      <w:proofErr w:type="spellStart"/>
      <w:r>
        <w:rPr>
          <w:sz w:val="26"/>
          <w:szCs w:val="26"/>
        </w:rPr>
        <w:t>Теучежский</w:t>
      </w:r>
      <w:proofErr w:type="spellEnd"/>
      <w:r>
        <w:rPr>
          <w:sz w:val="26"/>
          <w:szCs w:val="26"/>
        </w:rPr>
        <w:t xml:space="preserve"> район», относимых к полномочиям федеральных  и региональных органов государственной власти.</w:t>
      </w:r>
    </w:p>
    <w:p w:rsidR="00E066A8" w:rsidRDefault="00E066A8" w:rsidP="00E066A8">
      <w:pPr>
        <w:pStyle w:val="ae"/>
        <w:spacing w:line="20" w:lineRule="atLeast"/>
        <w:ind w:firstLine="567"/>
        <w:jc w:val="both"/>
        <w:rPr>
          <w:sz w:val="26"/>
          <w:szCs w:val="26"/>
        </w:rPr>
      </w:pPr>
      <w:r>
        <w:rPr>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E066A8" w:rsidRDefault="00E066A8" w:rsidP="00E066A8">
      <w:pPr>
        <w:pStyle w:val="ae"/>
        <w:spacing w:line="20" w:lineRule="atLeast"/>
        <w:ind w:firstLine="567"/>
        <w:jc w:val="both"/>
        <w:rPr>
          <w:sz w:val="26"/>
          <w:szCs w:val="26"/>
        </w:rPr>
      </w:pPr>
      <w:r>
        <w:rPr>
          <w:sz w:val="26"/>
          <w:szCs w:val="26"/>
        </w:rPr>
        <w:t>Основными мерами управления рисками с целью минимизации их влияния на достижение целей  муниципальной программы выступают следующие:</w:t>
      </w:r>
    </w:p>
    <w:p w:rsidR="00E066A8" w:rsidRDefault="00E066A8" w:rsidP="00E066A8">
      <w:pPr>
        <w:pStyle w:val="ae"/>
        <w:numPr>
          <w:ilvl w:val="0"/>
          <w:numId w:val="10"/>
        </w:numPr>
        <w:spacing w:line="20" w:lineRule="atLeast"/>
        <w:ind w:left="284" w:firstLine="0"/>
        <w:jc w:val="both"/>
        <w:rPr>
          <w:sz w:val="26"/>
          <w:szCs w:val="26"/>
        </w:rPr>
      </w:pPr>
      <w:r>
        <w:rPr>
          <w:sz w:val="26"/>
          <w:szCs w:val="26"/>
        </w:rPr>
        <w:t>мониторинг;</w:t>
      </w:r>
    </w:p>
    <w:p w:rsidR="00E066A8" w:rsidRDefault="00E066A8" w:rsidP="00E066A8">
      <w:pPr>
        <w:pStyle w:val="ae"/>
        <w:numPr>
          <w:ilvl w:val="0"/>
          <w:numId w:val="10"/>
        </w:numPr>
        <w:spacing w:line="20" w:lineRule="atLeast"/>
        <w:ind w:left="284" w:firstLine="0"/>
        <w:jc w:val="both"/>
        <w:rPr>
          <w:sz w:val="26"/>
          <w:szCs w:val="26"/>
        </w:rPr>
      </w:pPr>
      <w:r>
        <w:rPr>
          <w:sz w:val="26"/>
          <w:szCs w:val="26"/>
        </w:rPr>
        <w:t>открытость и подотчетность;</w:t>
      </w:r>
    </w:p>
    <w:p w:rsidR="00E066A8" w:rsidRDefault="00E066A8" w:rsidP="00E066A8">
      <w:pPr>
        <w:pStyle w:val="ae"/>
        <w:numPr>
          <w:ilvl w:val="0"/>
          <w:numId w:val="10"/>
        </w:numPr>
        <w:spacing w:line="20" w:lineRule="atLeast"/>
        <w:ind w:left="284" w:firstLine="0"/>
        <w:jc w:val="both"/>
        <w:rPr>
          <w:sz w:val="26"/>
          <w:szCs w:val="26"/>
        </w:rPr>
      </w:pPr>
      <w:r>
        <w:rPr>
          <w:sz w:val="26"/>
          <w:szCs w:val="26"/>
        </w:rPr>
        <w:t>широкое привлечение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E066A8" w:rsidRDefault="00E066A8" w:rsidP="00E066A8">
      <w:pPr>
        <w:pStyle w:val="ae"/>
        <w:numPr>
          <w:ilvl w:val="0"/>
          <w:numId w:val="10"/>
        </w:numPr>
        <w:spacing w:line="20" w:lineRule="atLeast"/>
        <w:ind w:left="284" w:firstLine="0"/>
        <w:jc w:val="both"/>
        <w:rPr>
          <w:sz w:val="26"/>
          <w:szCs w:val="26"/>
        </w:rPr>
      </w:pPr>
      <w:r>
        <w:rPr>
          <w:sz w:val="26"/>
          <w:szCs w:val="26"/>
        </w:rPr>
        <w:t xml:space="preserve"> проведение аттестации и переподготовки управленческих кадров системы образования;</w:t>
      </w:r>
    </w:p>
    <w:p w:rsidR="00E066A8" w:rsidRDefault="00E066A8" w:rsidP="00E066A8">
      <w:pPr>
        <w:pStyle w:val="ae"/>
        <w:numPr>
          <w:ilvl w:val="0"/>
          <w:numId w:val="10"/>
        </w:numPr>
        <w:spacing w:line="20" w:lineRule="atLeast"/>
        <w:ind w:left="284" w:firstLine="0"/>
        <w:jc w:val="both"/>
        <w:rPr>
          <w:i/>
          <w:sz w:val="26"/>
          <w:szCs w:val="26"/>
        </w:rPr>
      </w:pPr>
      <w:r>
        <w:rPr>
          <w:sz w:val="26"/>
          <w:szCs w:val="26"/>
        </w:rPr>
        <w:t>информационное сопровождение.</w:t>
      </w:r>
    </w:p>
    <w:p w:rsidR="00E066A8" w:rsidRDefault="00E066A8" w:rsidP="00E066A8">
      <w:pPr>
        <w:pStyle w:val="ae"/>
        <w:spacing w:line="20" w:lineRule="atLeast"/>
        <w:ind w:firstLine="567"/>
        <w:jc w:val="both"/>
        <w:rPr>
          <w:sz w:val="26"/>
          <w:szCs w:val="26"/>
        </w:rPr>
      </w:pPr>
      <w:r>
        <w:rPr>
          <w:i/>
          <w:sz w:val="26"/>
          <w:szCs w:val="26"/>
        </w:rPr>
        <w:t>Мониторинг</w:t>
      </w:r>
    </w:p>
    <w:p w:rsidR="00E066A8" w:rsidRDefault="00E066A8" w:rsidP="00E066A8">
      <w:pPr>
        <w:pStyle w:val="ae"/>
        <w:spacing w:line="20" w:lineRule="atLeast"/>
        <w:ind w:firstLine="567"/>
        <w:jc w:val="both"/>
        <w:rPr>
          <w:sz w:val="26"/>
          <w:szCs w:val="26"/>
        </w:rPr>
      </w:pPr>
      <w:r>
        <w:rPr>
          <w:sz w:val="26"/>
          <w:szCs w:val="26"/>
        </w:rPr>
        <w:t>В рамках мониторинга достижение конкретных целей и решение задач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E066A8" w:rsidRDefault="00E066A8" w:rsidP="00E066A8">
      <w:pPr>
        <w:pStyle w:val="ae"/>
        <w:spacing w:line="20" w:lineRule="atLeast"/>
        <w:ind w:firstLine="567"/>
        <w:jc w:val="both"/>
        <w:rPr>
          <w:i/>
          <w:sz w:val="26"/>
          <w:szCs w:val="26"/>
        </w:rPr>
      </w:pPr>
      <w:r>
        <w:rPr>
          <w:sz w:val="26"/>
          <w:szCs w:val="26"/>
        </w:rPr>
        <w:t>Элементами мониторинга являются: а) регулярные социологические исследования общественного мнения, ориентированные на все заинтересованные целевые группы (семьи, работодатели, педагоги, учащиеся); б) исследования качества образования.</w:t>
      </w:r>
    </w:p>
    <w:p w:rsidR="00E066A8" w:rsidRDefault="00E066A8" w:rsidP="00E066A8">
      <w:pPr>
        <w:pStyle w:val="ae"/>
        <w:spacing w:line="20" w:lineRule="atLeast"/>
        <w:ind w:firstLine="567"/>
        <w:jc w:val="both"/>
        <w:rPr>
          <w:sz w:val="26"/>
          <w:szCs w:val="26"/>
        </w:rPr>
      </w:pPr>
      <w:r>
        <w:rPr>
          <w:i/>
          <w:sz w:val="26"/>
          <w:szCs w:val="26"/>
        </w:rPr>
        <w:t>Открытость и подотчетность</w:t>
      </w:r>
    </w:p>
    <w:p w:rsidR="00E066A8" w:rsidRDefault="00E066A8" w:rsidP="00E066A8">
      <w:pPr>
        <w:pStyle w:val="ae"/>
        <w:spacing w:line="20" w:lineRule="atLeast"/>
        <w:ind w:firstLine="567"/>
        <w:jc w:val="both"/>
        <w:rPr>
          <w:sz w:val="26"/>
          <w:szCs w:val="26"/>
        </w:rPr>
      </w:pPr>
      <w:r>
        <w:rPr>
          <w:sz w:val="26"/>
          <w:szCs w:val="26"/>
        </w:rPr>
        <w:t xml:space="preserve">Управление программой будет осуществляться на основе принципов </w:t>
      </w:r>
      <w:r>
        <w:rPr>
          <w:sz w:val="26"/>
          <w:szCs w:val="26"/>
        </w:rPr>
        <w:lastRenderedPageBreak/>
        <w:t>открытости, государственно-общественного характера управления. На сайте  Управления образования будет предоставляться полная и достоверная информация о реализации и оценке эффективности Программы, в т.ч. будут размещаться ежегодные публичные отчеты исполнителей для общественности.</w:t>
      </w:r>
    </w:p>
    <w:p w:rsidR="00E066A8" w:rsidRDefault="00E066A8" w:rsidP="00E066A8">
      <w:pPr>
        <w:pStyle w:val="ae"/>
        <w:spacing w:line="20" w:lineRule="atLeast"/>
        <w:ind w:firstLine="567"/>
        <w:jc w:val="both"/>
        <w:rPr>
          <w:i/>
          <w:sz w:val="26"/>
          <w:szCs w:val="26"/>
        </w:rPr>
      </w:pPr>
      <w:r>
        <w:rPr>
          <w:sz w:val="26"/>
          <w:szCs w:val="26"/>
        </w:rPr>
        <w:t>Будет организовано обсуждение хода и результатов реализации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w:t>
      </w:r>
    </w:p>
    <w:p w:rsidR="00E066A8" w:rsidRDefault="00E066A8" w:rsidP="00E066A8">
      <w:pPr>
        <w:pStyle w:val="ae"/>
        <w:spacing w:line="20" w:lineRule="atLeast"/>
        <w:ind w:firstLine="567"/>
        <w:jc w:val="both"/>
        <w:rPr>
          <w:i/>
          <w:sz w:val="26"/>
          <w:szCs w:val="26"/>
        </w:rPr>
      </w:pPr>
    </w:p>
    <w:p w:rsidR="00E066A8" w:rsidRDefault="00E066A8" w:rsidP="00E066A8">
      <w:pPr>
        <w:pStyle w:val="ae"/>
        <w:spacing w:line="20" w:lineRule="atLeast"/>
        <w:ind w:firstLine="567"/>
        <w:jc w:val="both"/>
        <w:rPr>
          <w:sz w:val="26"/>
          <w:szCs w:val="26"/>
        </w:rPr>
      </w:pPr>
      <w:r>
        <w:rPr>
          <w:i/>
          <w:sz w:val="26"/>
          <w:szCs w:val="26"/>
        </w:rPr>
        <w:t>Информационное сопровождение</w:t>
      </w:r>
    </w:p>
    <w:p w:rsidR="00E066A8" w:rsidRDefault="00E066A8" w:rsidP="00E066A8">
      <w:pPr>
        <w:pStyle w:val="ae"/>
        <w:spacing w:line="20" w:lineRule="atLeast"/>
        <w:ind w:firstLine="567"/>
        <w:jc w:val="both"/>
        <w:rPr>
          <w:sz w:val="26"/>
          <w:szCs w:val="26"/>
        </w:rPr>
      </w:pPr>
      <w:r>
        <w:rPr>
          <w:sz w:val="26"/>
          <w:szCs w:val="26"/>
        </w:rPr>
        <w:t xml:space="preserve"> В ходе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Программы.</w:t>
      </w:r>
    </w:p>
    <w:p w:rsidR="00E066A8" w:rsidRPr="009454A0" w:rsidRDefault="00E066A8" w:rsidP="00E066A8">
      <w:pPr>
        <w:pStyle w:val="ae"/>
        <w:spacing w:line="20" w:lineRule="atLeast"/>
        <w:ind w:firstLine="567"/>
        <w:jc w:val="both"/>
        <w:rPr>
          <w:b/>
          <w:sz w:val="26"/>
          <w:szCs w:val="26"/>
        </w:rPr>
      </w:pPr>
      <w:r>
        <w:rPr>
          <w:sz w:val="26"/>
          <w:szCs w:val="26"/>
        </w:rPr>
        <w:t xml:space="preserve"> </w:t>
      </w:r>
    </w:p>
    <w:p w:rsidR="00E066A8" w:rsidRDefault="00E066A8" w:rsidP="00E066A8">
      <w:pPr>
        <w:pStyle w:val="ae"/>
        <w:spacing w:line="20" w:lineRule="atLeast"/>
        <w:ind w:firstLine="567"/>
        <w:jc w:val="center"/>
        <w:rPr>
          <w:b/>
          <w:sz w:val="26"/>
          <w:szCs w:val="26"/>
        </w:rPr>
      </w:pPr>
      <w:r>
        <w:rPr>
          <w:b/>
          <w:sz w:val="26"/>
          <w:szCs w:val="26"/>
          <w:lang w:val="en-US"/>
        </w:rPr>
        <w:t>VII</w:t>
      </w:r>
      <w:r>
        <w:rPr>
          <w:b/>
          <w:sz w:val="26"/>
          <w:szCs w:val="26"/>
        </w:rPr>
        <w:t>. Участие муниципального образования «</w:t>
      </w:r>
      <w:proofErr w:type="spellStart"/>
      <w:r>
        <w:rPr>
          <w:b/>
          <w:sz w:val="26"/>
          <w:szCs w:val="26"/>
        </w:rPr>
        <w:t>Теучежский</w:t>
      </w:r>
      <w:proofErr w:type="spellEnd"/>
      <w:r>
        <w:rPr>
          <w:b/>
          <w:sz w:val="26"/>
          <w:szCs w:val="26"/>
        </w:rPr>
        <w:t xml:space="preserve"> район» в формировании и реализации федеральных и республиканских государственных программ.</w:t>
      </w:r>
    </w:p>
    <w:p w:rsidR="00E066A8" w:rsidRDefault="00E066A8" w:rsidP="00E066A8">
      <w:pPr>
        <w:pStyle w:val="ae"/>
        <w:spacing w:line="20" w:lineRule="atLeast"/>
        <w:ind w:firstLine="567"/>
        <w:jc w:val="both"/>
        <w:rPr>
          <w:b/>
          <w:sz w:val="26"/>
          <w:szCs w:val="26"/>
        </w:rPr>
      </w:pPr>
    </w:p>
    <w:p w:rsidR="00E066A8" w:rsidRDefault="00E066A8" w:rsidP="00E066A8">
      <w:pPr>
        <w:pStyle w:val="ae"/>
        <w:spacing w:line="20" w:lineRule="atLeast"/>
        <w:ind w:firstLine="567"/>
        <w:jc w:val="both"/>
        <w:rPr>
          <w:sz w:val="26"/>
          <w:szCs w:val="26"/>
        </w:rPr>
      </w:pPr>
      <w:r>
        <w:rPr>
          <w:sz w:val="26"/>
          <w:szCs w:val="26"/>
        </w:rPr>
        <w:t>Управление образования администрации муниципального образования «</w:t>
      </w:r>
      <w:proofErr w:type="spellStart"/>
      <w:r>
        <w:rPr>
          <w:sz w:val="26"/>
          <w:szCs w:val="26"/>
        </w:rPr>
        <w:t>Теучежский</w:t>
      </w:r>
      <w:proofErr w:type="spellEnd"/>
      <w:r>
        <w:rPr>
          <w:sz w:val="26"/>
          <w:szCs w:val="26"/>
        </w:rPr>
        <w:t xml:space="preserve"> район» совместно с Министерством образования и науки Республики Адыгея участвует в реализации Государственной Программы Российской Федерации «Развитие образования» на 2013-2020годы.</w:t>
      </w:r>
    </w:p>
    <w:p w:rsidR="00E066A8" w:rsidRDefault="00E066A8" w:rsidP="00E066A8">
      <w:pPr>
        <w:pStyle w:val="ae"/>
        <w:spacing w:line="20" w:lineRule="atLeast"/>
        <w:ind w:firstLine="567"/>
        <w:jc w:val="both"/>
        <w:rPr>
          <w:sz w:val="26"/>
          <w:szCs w:val="26"/>
        </w:rPr>
      </w:pPr>
      <w:r>
        <w:rPr>
          <w:sz w:val="26"/>
          <w:szCs w:val="26"/>
        </w:rPr>
        <w:t xml:space="preserve"> Полномочия органов местного самоуправления отражены в ст. 9 Федерального закона «Об образовании в Российской Федерации».</w:t>
      </w:r>
    </w:p>
    <w:p w:rsidR="00E066A8" w:rsidRDefault="00E066A8" w:rsidP="00E066A8">
      <w:pPr>
        <w:spacing w:after="0" w:line="100" w:lineRule="atLeas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К полномочиям   муниципального образования по решению вопросов местного значения в сфере образования относятся:</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3) создание условий для осуществления присмотра и ухода за детьми, содержания детей в муниципальных образовательных организациях;</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4) обеспечение содержания зданий и сооружений муниципальных образовательных организаций, обустройство прилегающих к ним территорий.</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hAnsi="Times New Roman" w:cs="Times New Roman"/>
          <w:sz w:val="26"/>
          <w:szCs w:val="26"/>
        </w:rPr>
        <w:t>В рамках реализации  основных мероприятий Государственных Программ Российской Федерации, Республики Адыгея  муниципальное образование «</w:t>
      </w:r>
      <w:proofErr w:type="spellStart"/>
      <w:r>
        <w:rPr>
          <w:sz w:val="26"/>
          <w:szCs w:val="26"/>
        </w:rPr>
        <w:t>Теучежский</w:t>
      </w:r>
      <w:proofErr w:type="spellEnd"/>
      <w:r>
        <w:rPr>
          <w:sz w:val="26"/>
          <w:szCs w:val="26"/>
        </w:rPr>
        <w:t xml:space="preserve"> район</w:t>
      </w:r>
      <w:r>
        <w:rPr>
          <w:rFonts w:ascii="Times New Roman" w:hAnsi="Times New Roman" w:cs="Times New Roman"/>
          <w:sz w:val="26"/>
          <w:szCs w:val="26"/>
        </w:rPr>
        <w:t>»   обеспечивает:</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hAnsi="Times New Roman" w:cs="Times New Roman"/>
          <w:sz w:val="26"/>
          <w:szCs w:val="26"/>
        </w:rPr>
        <w:t>- повышение заработной платы работников образования;</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hAnsi="Times New Roman" w:cs="Times New Roman"/>
          <w:sz w:val="26"/>
          <w:szCs w:val="26"/>
        </w:rPr>
        <w:t>-обеспечение распространения результатов комплексных проектов модернизации образования (КПМО);</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hAnsi="Times New Roman" w:cs="Times New Roman"/>
          <w:sz w:val="26"/>
          <w:szCs w:val="26"/>
        </w:rPr>
        <w:t>-доступность дошкольного образования;</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hAnsi="Times New Roman" w:cs="Times New Roman"/>
          <w:sz w:val="26"/>
          <w:szCs w:val="26"/>
        </w:rPr>
        <w:t>-повышение качества образования;</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hAnsi="Times New Roman" w:cs="Times New Roman"/>
          <w:sz w:val="26"/>
          <w:szCs w:val="26"/>
        </w:rPr>
        <w:t>-развитие доступного и эффективного дополнительного образования детей.</w:t>
      </w:r>
    </w:p>
    <w:p w:rsidR="00E066A8" w:rsidRDefault="00E066A8" w:rsidP="00E066A8">
      <w:pPr>
        <w:spacing w:after="0" w:line="100" w:lineRule="atLeast"/>
        <w:ind w:firstLine="284"/>
        <w:jc w:val="both"/>
        <w:rPr>
          <w:rFonts w:ascii="Times New Roman" w:eastAsia="Times New Roman" w:hAnsi="Times New Roman" w:cs="Times New Roman"/>
          <w:sz w:val="26"/>
          <w:szCs w:val="26"/>
        </w:rPr>
      </w:pPr>
      <w:r>
        <w:rPr>
          <w:rFonts w:ascii="Times New Roman" w:hAnsi="Times New Roman" w:cs="Times New Roman"/>
          <w:sz w:val="26"/>
          <w:szCs w:val="26"/>
        </w:rPr>
        <w:t>В соответствии с распоряжением Правительства Российской Федерации от 7 сентября 2010г. №1507   муниципальное образование «</w:t>
      </w:r>
      <w:proofErr w:type="spellStart"/>
      <w:r>
        <w:rPr>
          <w:sz w:val="26"/>
          <w:szCs w:val="26"/>
        </w:rPr>
        <w:t>Теучежский</w:t>
      </w:r>
      <w:proofErr w:type="spellEnd"/>
      <w:r>
        <w:rPr>
          <w:sz w:val="26"/>
          <w:szCs w:val="26"/>
        </w:rPr>
        <w:t xml:space="preserve"> район</w:t>
      </w:r>
      <w:r>
        <w:rPr>
          <w:rFonts w:ascii="Times New Roman" w:hAnsi="Times New Roman" w:cs="Times New Roman"/>
          <w:sz w:val="26"/>
          <w:szCs w:val="26"/>
        </w:rPr>
        <w:t xml:space="preserve">» также </w:t>
      </w:r>
      <w:r>
        <w:rPr>
          <w:rFonts w:ascii="Times New Roman" w:hAnsi="Times New Roman" w:cs="Times New Roman"/>
          <w:sz w:val="26"/>
          <w:szCs w:val="26"/>
        </w:rPr>
        <w:lastRenderedPageBreak/>
        <w:t>участвует в реализации национальной образовательной инициативы «Наша новая школа», приоритетного национального проекта «Образование».</w:t>
      </w:r>
    </w:p>
    <w:p w:rsidR="00E066A8" w:rsidRDefault="00E066A8" w:rsidP="00E066A8">
      <w:pPr>
        <w:spacing w:after="0" w:line="100" w:lineRule="atLeast"/>
        <w:ind w:firstLine="284"/>
        <w:jc w:val="both"/>
        <w:rPr>
          <w:rFonts w:ascii="Times New Roman" w:hAnsi="Times New Roman" w:cs="Times New Roman"/>
          <w:sz w:val="28"/>
          <w:szCs w:val="28"/>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Управление образования формирует и утверждает бюджетные заявки с обоснованием объемов финансирования мероприятий (объектов) в  рамках федеральных и государственных программ и федеральной и республиканской адресных инвестиционных программ на очередной финансовый и плановый период и направляет их в Министерство образования и науки Республики Адыгея и в Министерство экономического развития и торговли Республики Адыгея</w:t>
      </w:r>
      <w:r>
        <w:rPr>
          <w:rFonts w:ascii="Times New Roman" w:hAnsi="Times New Roman" w:cs="Times New Roman"/>
          <w:sz w:val="28"/>
          <w:szCs w:val="28"/>
        </w:rPr>
        <w:t>.</w:t>
      </w:r>
    </w:p>
    <w:p w:rsidR="00E066A8" w:rsidRDefault="00E066A8" w:rsidP="00E066A8">
      <w:pPr>
        <w:spacing w:after="0" w:line="100" w:lineRule="atLeast"/>
        <w:ind w:firstLine="284"/>
        <w:jc w:val="both"/>
        <w:rPr>
          <w:rFonts w:ascii="Times New Roman" w:hAnsi="Times New Roman" w:cs="Times New Roman"/>
          <w:sz w:val="28"/>
          <w:szCs w:val="28"/>
        </w:rPr>
      </w:pPr>
    </w:p>
    <w:p w:rsidR="00E066A8" w:rsidRDefault="00E066A8" w:rsidP="00E066A8">
      <w:pPr>
        <w:spacing w:after="0" w:line="100" w:lineRule="atLeast"/>
        <w:jc w:val="center"/>
        <w:rPr>
          <w:rFonts w:ascii="Times New Roman" w:hAnsi="Times New Roman" w:cs="Times New Roman"/>
          <w:b/>
          <w:sz w:val="26"/>
          <w:szCs w:val="26"/>
        </w:rPr>
      </w:pPr>
    </w:p>
    <w:p w:rsidR="00E066A8" w:rsidRDefault="00E066A8" w:rsidP="00E066A8">
      <w:pPr>
        <w:spacing w:after="0" w:line="100" w:lineRule="atLeast"/>
        <w:jc w:val="center"/>
        <w:rPr>
          <w:rFonts w:ascii="Times New Roman" w:hAnsi="Times New Roman" w:cs="Times New Roman"/>
          <w:b/>
          <w:sz w:val="26"/>
          <w:szCs w:val="26"/>
        </w:rPr>
      </w:pPr>
    </w:p>
    <w:p w:rsidR="00E066A8" w:rsidRDefault="00E066A8" w:rsidP="00E066A8">
      <w:pPr>
        <w:spacing w:after="0" w:line="100" w:lineRule="atLeast"/>
        <w:jc w:val="center"/>
        <w:rPr>
          <w:rFonts w:ascii="Times New Roman" w:hAnsi="Times New Roman" w:cs="Times New Roman"/>
          <w:b/>
          <w:sz w:val="26"/>
          <w:szCs w:val="26"/>
        </w:rPr>
      </w:pPr>
    </w:p>
    <w:p w:rsidR="00E066A8" w:rsidRDefault="00E066A8" w:rsidP="00E066A8">
      <w:pPr>
        <w:spacing w:after="0" w:line="100" w:lineRule="atLeast"/>
        <w:jc w:val="center"/>
        <w:rPr>
          <w:rFonts w:ascii="Times New Roman" w:hAnsi="Times New Roman" w:cs="Times New Roman"/>
          <w:b/>
          <w:sz w:val="26"/>
          <w:szCs w:val="26"/>
        </w:rPr>
      </w:pP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Подпрограмма «Модернизация образования»</w:t>
      </w:r>
    </w:p>
    <w:p w:rsidR="00E066A8" w:rsidRDefault="00E066A8" w:rsidP="00E066A8">
      <w:pPr>
        <w:spacing w:after="0" w:line="100" w:lineRule="atLeast"/>
        <w:jc w:val="center"/>
        <w:rPr>
          <w:rFonts w:ascii="Times New Roman" w:hAnsi="Times New Roman" w:cs="Times New Roman"/>
          <w:b/>
          <w:sz w:val="26"/>
          <w:szCs w:val="26"/>
        </w:rPr>
      </w:pP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 xml:space="preserve">1. Паспорт    подпрограммы  «Модернизация образования»  </w:t>
      </w:r>
    </w:p>
    <w:p w:rsidR="00E066A8" w:rsidRDefault="00E066A8" w:rsidP="00E066A8">
      <w:pPr>
        <w:spacing w:after="0" w:line="100" w:lineRule="atLeast"/>
        <w:jc w:val="center"/>
        <w:rPr>
          <w:rFonts w:ascii="Times New Roman" w:hAnsi="Times New Roman" w:cs="Times New Roman"/>
          <w:b/>
          <w:sz w:val="26"/>
          <w:szCs w:val="26"/>
        </w:rPr>
      </w:pPr>
    </w:p>
    <w:tbl>
      <w:tblPr>
        <w:tblW w:w="0" w:type="auto"/>
        <w:tblLayout w:type="fixed"/>
        <w:tblLook w:val="0000" w:firstRow="0" w:lastRow="0" w:firstColumn="0" w:lastColumn="0" w:noHBand="0" w:noVBand="0"/>
      </w:tblPr>
      <w:tblGrid>
        <w:gridCol w:w="3226"/>
        <w:gridCol w:w="6345"/>
        <w:gridCol w:w="10"/>
      </w:tblGrid>
      <w:tr w:rsidR="00E066A8" w:rsidTr="00BA29C8">
        <w:trPr>
          <w:gridAfter w:val="1"/>
          <w:wAfter w:w="10" w:type="dxa"/>
        </w:trPr>
        <w:tc>
          <w:tcPr>
            <w:tcW w:w="3226" w:type="dxa"/>
            <w:shd w:val="clear" w:color="auto" w:fill="auto"/>
          </w:tcPr>
          <w:p w:rsidR="00E066A8" w:rsidRDefault="00E066A8" w:rsidP="00BA29C8">
            <w:pPr>
              <w:jc w:val="both"/>
            </w:pPr>
            <w:r>
              <w:rPr>
                <w:rFonts w:ascii="Times New Roman" w:hAnsi="Times New Roman" w:cs="Times New Roman"/>
                <w:b/>
                <w:sz w:val="24"/>
                <w:szCs w:val="24"/>
              </w:rPr>
              <w:t>Ответственный исполнитель программы</w:t>
            </w:r>
          </w:p>
        </w:tc>
        <w:tc>
          <w:tcPr>
            <w:tcW w:w="6345" w:type="dxa"/>
            <w:shd w:val="clear" w:color="auto" w:fill="auto"/>
          </w:tcPr>
          <w:p w:rsidR="00E066A8" w:rsidRDefault="00E066A8" w:rsidP="00BA29C8">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Управление образования</w:t>
            </w:r>
          </w:p>
        </w:tc>
      </w:tr>
      <w:tr w:rsidR="00E066A8" w:rsidTr="00BA29C8">
        <w:trPr>
          <w:gridAfter w:val="1"/>
          <w:wAfter w:w="10" w:type="dxa"/>
        </w:trPr>
        <w:tc>
          <w:tcPr>
            <w:tcW w:w="3226" w:type="dxa"/>
            <w:shd w:val="clear" w:color="auto" w:fill="auto"/>
          </w:tcPr>
          <w:p w:rsidR="00E066A8" w:rsidRDefault="00E066A8" w:rsidP="00BA29C8">
            <w:pPr>
              <w:jc w:val="both"/>
            </w:pPr>
            <w:r>
              <w:rPr>
                <w:rFonts w:ascii="Times New Roman" w:hAnsi="Times New Roman" w:cs="Times New Roman"/>
                <w:b/>
                <w:sz w:val="24"/>
                <w:szCs w:val="24"/>
              </w:rPr>
              <w:t>Соисполнители  программы</w:t>
            </w:r>
          </w:p>
        </w:tc>
        <w:tc>
          <w:tcPr>
            <w:tcW w:w="6345" w:type="dxa"/>
            <w:shd w:val="clear" w:color="auto" w:fill="auto"/>
          </w:tcPr>
          <w:p w:rsidR="00E066A8" w:rsidRDefault="00E066A8" w:rsidP="00BA29C8">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Муниципальные бюджетные образовательные учреждения района</w:t>
            </w:r>
          </w:p>
        </w:tc>
      </w:tr>
      <w:tr w:rsidR="00E066A8" w:rsidTr="00BA29C8">
        <w:trPr>
          <w:gridAfter w:val="1"/>
          <w:wAfter w:w="10" w:type="dxa"/>
        </w:trPr>
        <w:tc>
          <w:tcPr>
            <w:tcW w:w="3226" w:type="dxa"/>
            <w:shd w:val="clear" w:color="auto" w:fill="auto"/>
          </w:tcPr>
          <w:p w:rsidR="00E066A8" w:rsidRDefault="00E066A8" w:rsidP="00BA29C8">
            <w:pPr>
              <w:jc w:val="both"/>
            </w:pPr>
            <w:r>
              <w:rPr>
                <w:rFonts w:ascii="Times New Roman" w:hAnsi="Times New Roman" w:cs="Times New Roman"/>
                <w:b/>
                <w:sz w:val="24"/>
                <w:szCs w:val="24"/>
              </w:rPr>
              <w:t>Цель программы</w:t>
            </w:r>
          </w:p>
        </w:tc>
        <w:tc>
          <w:tcPr>
            <w:tcW w:w="6345" w:type="dxa"/>
            <w:shd w:val="clear" w:color="auto" w:fill="auto"/>
          </w:tcPr>
          <w:p w:rsidR="00E066A8" w:rsidRDefault="00E066A8" w:rsidP="00BA29C8">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внедряя в образовательный процесс инновационные технологии обучения</w:t>
            </w:r>
          </w:p>
        </w:tc>
      </w:tr>
      <w:tr w:rsidR="00E066A8" w:rsidTr="00BA29C8">
        <w:trPr>
          <w:gridAfter w:val="1"/>
          <w:wAfter w:w="10" w:type="dxa"/>
        </w:trPr>
        <w:tc>
          <w:tcPr>
            <w:tcW w:w="3226" w:type="dxa"/>
            <w:shd w:val="clear" w:color="auto" w:fill="auto"/>
          </w:tcPr>
          <w:p w:rsidR="00E066A8" w:rsidRDefault="00E066A8" w:rsidP="00BA29C8">
            <w:pPr>
              <w:jc w:val="both"/>
            </w:pPr>
            <w:r>
              <w:rPr>
                <w:rFonts w:ascii="Times New Roman" w:hAnsi="Times New Roman" w:cs="Times New Roman"/>
                <w:b/>
                <w:sz w:val="26"/>
                <w:szCs w:val="26"/>
              </w:rPr>
              <w:t>Задачи программы</w:t>
            </w:r>
          </w:p>
        </w:tc>
        <w:tc>
          <w:tcPr>
            <w:tcW w:w="6345" w:type="dxa"/>
            <w:shd w:val="clear" w:color="auto" w:fill="auto"/>
          </w:tcPr>
          <w:p w:rsidR="00E066A8" w:rsidRDefault="00E066A8" w:rsidP="00BA29C8">
            <w:pPr>
              <w:pStyle w:val="af1"/>
              <w:rPr>
                <w:rFonts w:ascii="Times New Roman" w:hAnsi="Times New Roman" w:cs="Times New Roman"/>
              </w:rPr>
            </w:pPr>
            <w:r>
              <w:rPr>
                <w:rFonts w:ascii="Times New Roman" w:hAnsi="Times New Roman" w:cs="Times New Roman"/>
              </w:rPr>
              <w:t>1.Обеспечение высокого качества услуг дошкольного, общего и дополнительного образования.</w:t>
            </w:r>
          </w:p>
          <w:p w:rsidR="00E066A8" w:rsidRDefault="00E066A8" w:rsidP="00BA29C8">
            <w:pPr>
              <w:pStyle w:val="af1"/>
            </w:pPr>
            <w:r>
              <w:rPr>
                <w:rFonts w:ascii="Times New Roman" w:hAnsi="Times New Roman" w:cs="Times New Roman"/>
              </w:rPr>
              <w:t>2.Создание условий для развития молодых талантов и детей с высокой мотивацией к обучению.</w:t>
            </w:r>
          </w:p>
          <w:p w:rsidR="00E066A8" w:rsidRDefault="00E066A8" w:rsidP="00BA29C8">
            <w:pPr>
              <w:rPr>
                <w:rFonts w:ascii="Times New Roman" w:hAnsi="Times New Roman" w:cs="Times New Roman"/>
                <w:sz w:val="24"/>
                <w:szCs w:val="24"/>
              </w:rPr>
            </w:pPr>
            <w:r>
              <w:rPr>
                <w:sz w:val="24"/>
                <w:szCs w:val="24"/>
              </w:rPr>
              <w:t>3</w:t>
            </w:r>
            <w:r>
              <w:rPr>
                <w:rFonts w:ascii="Times New Roman" w:hAnsi="Times New Roman" w:cs="Times New Roman"/>
                <w:sz w:val="24"/>
                <w:szCs w:val="24"/>
              </w:rPr>
              <w:t>. Сохранение и укрепление здоровья обучающихся.</w:t>
            </w:r>
          </w:p>
          <w:p w:rsidR="00E066A8" w:rsidRDefault="00E066A8" w:rsidP="00BA29C8">
            <w:pPr>
              <w:rPr>
                <w:sz w:val="24"/>
                <w:szCs w:val="24"/>
              </w:rPr>
            </w:pPr>
            <w:r>
              <w:rPr>
                <w:rFonts w:ascii="Times New Roman" w:hAnsi="Times New Roman" w:cs="Times New Roman"/>
                <w:sz w:val="24"/>
                <w:szCs w:val="24"/>
              </w:rPr>
              <w:t>4. Улучшение материально- технической базы учреждений образования</w:t>
            </w:r>
          </w:p>
          <w:p w:rsidR="00E066A8" w:rsidRDefault="00E066A8" w:rsidP="00BA29C8">
            <w:pPr>
              <w:pStyle w:val="ae"/>
              <w:tabs>
                <w:tab w:val="left" w:pos="449"/>
              </w:tabs>
              <w:ind w:left="24"/>
              <w:jc w:val="both"/>
            </w:pPr>
            <w:r>
              <w:rPr>
                <w:sz w:val="24"/>
                <w:szCs w:val="24"/>
              </w:rPr>
              <w:t>5.Повышение качества кадрового потенциала  образовательных учреждений.</w:t>
            </w:r>
          </w:p>
        </w:tc>
      </w:tr>
      <w:tr w:rsidR="00E066A8" w:rsidTr="00BA29C8">
        <w:trPr>
          <w:gridAfter w:val="1"/>
          <w:wAfter w:w="10" w:type="dxa"/>
        </w:trPr>
        <w:tc>
          <w:tcPr>
            <w:tcW w:w="3226" w:type="dxa"/>
            <w:shd w:val="clear" w:color="auto" w:fill="auto"/>
          </w:tcPr>
          <w:p w:rsidR="00E066A8" w:rsidRDefault="00E066A8" w:rsidP="00BA29C8">
            <w:pPr>
              <w:jc w:val="both"/>
            </w:pPr>
            <w:r>
              <w:rPr>
                <w:rFonts w:ascii="Times New Roman" w:hAnsi="Times New Roman" w:cs="Times New Roman"/>
                <w:sz w:val="24"/>
                <w:szCs w:val="24"/>
              </w:rPr>
              <w:t>Целевые показатели (индикаторы) Подпрограммы</w:t>
            </w:r>
          </w:p>
        </w:tc>
        <w:tc>
          <w:tcPr>
            <w:tcW w:w="6345" w:type="dxa"/>
            <w:shd w:val="clear" w:color="auto" w:fill="auto"/>
          </w:tcPr>
          <w:p w:rsidR="00E066A8" w:rsidRDefault="00E066A8" w:rsidP="00BA29C8">
            <w:pPr>
              <w:pStyle w:val="af1"/>
              <w:rPr>
                <w:rFonts w:ascii="Times New Roman" w:hAnsi="Times New Roman" w:cs="Times New Roman"/>
              </w:rPr>
            </w:pPr>
            <w:r>
              <w:rPr>
                <w:rFonts w:ascii="Times New Roman" w:hAnsi="Times New Roman" w:cs="Times New Roman"/>
              </w:rPr>
              <w:t>1.Удельный вес детей в возрасте от 3 до 7 лет, охваченных разными формами дошкольного образования и развития, в общей численности детей дошкольного возраста, проживающих в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 и нуждающихся в  разных формах образования и развития.</w:t>
            </w:r>
          </w:p>
          <w:p w:rsidR="00E066A8" w:rsidRDefault="00E066A8" w:rsidP="00BA29C8">
            <w:pPr>
              <w:pStyle w:val="17"/>
              <w:ind w:left="34"/>
              <w:jc w:val="both"/>
              <w:rPr>
                <w:rFonts w:ascii="Times New Roman" w:hAnsi="Times New Roman" w:cs="Times New Roman"/>
                <w:sz w:val="24"/>
                <w:szCs w:val="24"/>
              </w:rPr>
            </w:pPr>
            <w:r>
              <w:rPr>
                <w:rFonts w:ascii="Times New Roman" w:hAnsi="Times New Roman" w:cs="Times New Roman"/>
                <w:sz w:val="24"/>
                <w:szCs w:val="24"/>
              </w:rPr>
              <w:t>2. 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066A8" w:rsidRDefault="00E066A8" w:rsidP="00BA29C8">
            <w:pPr>
              <w:pStyle w:val="17"/>
              <w:ind w:left="34"/>
              <w:jc w:val="both"/>
              <w:rPr>
                <w:rFonts w:ascii="Times New Roman" w:hAnsi="Times New Roman" w:cs="Times New Roman"/>
                <w:sz w:val="24"/>
                <w:szCs w:val="24"/>
              </w:rPr>
            </w:pPr>
            <w:r>
              <w:rPr>
                <w:rFonts w:ascii="Times New Roman" w:hAnsi="Times New Roman" w:cs="Times New Roman"/>
                <w:sz w:val="24"/>
                <w:szCs w:val="24"/>
              </w:rPr>
              <w:t xml:space="preserve">3. Удельный вес числа  общеобразовательных учреждений, в которых учащимся старших классов   предоставлена </w:t>
            </w:r>
            <w:r>
              <w:rPr>
                <w:rFonts w:ascii="Times New Roman" w:hAnsi="Times New Roman" w:cs="Times New Roman"/>
                <w:sz w:val="24"/>
                <w:szCs w:val="24"/>
              </w:rPr>
              <w:lastRenderedPageBreak/>
              <w:t>возможность выбора профильного курса.</w:t>
            </w:r>
          </w:p>
          <w:p w:rsidR="00E066A8" w:rsidRDefault="00E066A8" w:rsidP="00BA29C8">
            <w:pPr>
              <w:pStyle w:val="17"/>
              <w:ind w:left="3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color w:val="000000"/>
                <w:sz w:val="24"/>
                <w:szCs w:val="24"/>
              </w:rPr>
              <w:t xml:space="preserve"> Удельный вес численности учителей в возрасте до 30 лет в общей численности учителей общеобразовательных организаций.</w:t>
            </w:r>
          </w:p>
          <w:p w:rsidR="00E066A8" w:rsidRDefault="00E066A8" w:rsidP="00BA29C8">
            <w:pPr>
              <w:pStyle w:val="17"/>
              <w:ind w:left="3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color w:val="000000"/>
                <w:sz w:val="24"/>
                <w:szCs w:val="24"/>
              </w:rPr>
              <w:t>Число обучающихся по программам общего образования в</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расчете на 1 учителя.</w:t>
            </w:r>
          </w:p>
          <w:p w:rsidR="00E066A8" w:rsidRDefault="00E066A8" w:rsidP="00BA29C8">
            <w:pPr>
              <w:pStyle w:val="17"/>
              <w:ind w:left="0"/>
              <w:jc w:val="both"/>
              <w:rPr>
                <w:rFonts w:ascii="Times New Roman" w:eastAsia="Times New Roman" w:hAnsi="Times New Roman" w:cs="Times New Roman"/>
                <w:color w:val="000000"/>
                <w:sz w:val="24"/>
                <w:szCs w:val="24"/>
              </w:rPr>
            </w:pPr>
            <w:r>
              <w:rPr>
                <w:rFonts w:ascii="Times New Roman" w:hAnsi="Times New Roman" w:cs="Times New Roman"/>
                <w:sz w:val="24"/>
                <w:szCs w:val="24"/>
              </w:rPr>
              <w:t>6.</w:t>
            </w:r>
            <w:r>
              <w:rPr>
                <w:rFonts w:ascii="Times New Roman" w:eastAsia="Times New Roman" w:hAnsi="Times New Roman" w:cs="Times New Roman"/>
                <w:color w:val="000000"/>
                <w:sz w:val="24"/>
                <w:szCs w:val="24"/>
              </w:rPr>
              <w:t>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p w:rsidR="00E066A8" w:rsidRDefault="00E066A8" w:rsidP="00BA29C8">
            <w:pPr>
              <w:pStyle w:val="17"/>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7.Доля учреждений образования,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в 80 % образовательных организаций.</w:t>
            </w:r>
          </w:p>
          <w:p w:rsidR="00E066A8" w:rsidRDefault="00E066A8" w:rsidP="00BA29C8">
            <w:pPr>
              <w:pStyle w:val="17"/>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E066A8" w:rsidRDefault="00E066A8" w:rsidP="00BA29C8">
            <w:pPr>
              <w:pStyle w:val="17"/>
              <w:ind w:left="34"/>
              <w:jc w:val="both"/>
            </w:pPr>
            <w:r>
              <w:rPr>
                <w:rFonts w:ascii="Times New Roman" w:eastAsia="Times New Roman" w:hAnsi="Times New Roman" w:cs="Times New Roman"/>
                <w:color w:val="000000"/>
                <w:sz w:val="24"/>
                <w:szCs w:val="24"/>
              </w:rPr>
              <w:t>9. Отношение среднемесячной заработной платы педагогов государственных организаций дополнительного образования детей к среднемесячной</w:t>
            </w:r>
            <w:r>
              <w:rPr>
                <w:rFonts w:eastAsia="Times New Roman" w:cs="Times New Roman"/>
                <w:color w:val="000000"/>
                <w:szCs w:val="28"/>
              </w:rPr>
              <w:t xml:space="preserve"> </w:t>
            </w:r>
            <w:r>
              <w:rPr>
                <w:rFonts w:ascii="Times New Roman" w:eastAsia="Times New Roman" w:hAnsi="Times New Roman" w:cs="Times New Roman"/>
                <w:color w:val="000000"/>
                <w:sz w:val="24"/>
                <w:szCs w:val="24"/>
              </w:rPr>
              <w:t>заработной плате по Республике Адыгея.</w:t>
            </w:r>
          </w:p>
        </w:tc>
      </w:tr>
      <w:tr w:rsidR="00E066A8" w:rsidTr="00BA29C8">
        <w:trPr>
          <w:trHeight w:val="555"/>
        </w:trPr>
        <w:tc>
          <w:tcPr>
            <w:tcW w:w="3226" w:type="dxa"/>
            <w:tcBorders>
              <w:top w:val="single" w:sz="4" w:space="0" w:color="000000"/>
              <w:bottom w:val="single" w:sz="4" w:space="0" w:color="000000"/>
            </w:tcBorders>
            <w:shd w:val="clear" w:color="auto" w:fill="auto"/>
            <w:vAlign w:val="center"/>
          </w:tcPr>
          <w:p w:rsidR="00E066A8" w:rsidRDefault="00E066A8" w:rsidP="00BA29C8">
            <w:pPr>
              <w:pStyle w:val="ae"/>
            </w:pPr>
            <w:r>
              <w:rPr>
                <w:b/>
                <w:sz w:val="24"/>
                <w:szCs w:val="24"/>
              </w:rPr>
              <w:t>Этапы и сроки реализации программы</w:t>
            </w:r>
          </w:p>
        </w:tc>
        <w:tc>
          <w:tcPr>
            <w:tcW w:w="6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66A8" w:rsidRDefault="00E066A8" w:rsidP="00BA29C8">
            <w:pPr>
              <w:pStyle w:val="ae"/>
              <w:rPr>
                <w:sz w:val="24"/>
                <w:szCs w:val="24"/>
              </w:rPr>
            </w:pPr>
            <w:r>
              <w:rPr>
                <w:sz w:val="24"/>
                <w:szCs w:val="24"/>
              </w:rPr>
              <w:t xml:space="preserve">Программа реализуется в один этап: </w:t>
            </w:r>
          </w:p>
          <w:p w:rsidR="00E066A8" w:rsidRDefault="00E066A8" w:rsidP="00BA29C8">
            <w:pPr>
              <w:pStyle w:val="ae"/>
              <w:jc w:val="center"/>
            </w:pPr>
            <w:r>
              <w:rPr>
                <w:sz w:val="24"/>
                <w:szCs w:val="24"/>
              </w:rPr>
              <w:t>01.01.2016г — 31.12.2020г.</w:t>
            </w:r>
          </w:p>
        </w:tc>
      </w:tr>
      <w:tr w:rsidR="00E066A8" w:rsidTr="00BA29C8">
        <w:trPr>
          <w:trHeight w:val="555"/>
        </w:trPr>
        <w:tc>
          <w:tcPr>
            <w:tcW w:w="3226" w:type="dxa"/>
            <w:tcBorders>
              <w:top w:val="single" w:sz="4" w:space="0" w:color="000000"/>
              <w:bottom w:val="single" w:sz="4" w:space="0" w:color="000000"/>
            </w:tcBorders>
            <w:shd w:val="clear" w:color="auto" w:fill="auto"/>
            <w:vAlign w:val="center"/>
          </w:tcPr>
          <w:p w:rsidR="00E066A8" w:rsidRDefault="00E066A8" w:rsidP="00BA29C8">
            <w:pPr>
              <w:pStyle w:val="ae"/>
            </w:pPr>
            <w:r>
              <w:rPr>
                <w:sz w:val="24"/>
                <w:szCs w:val="24"/>
              </w:rPr>
              <w:t>Ресурсное обеспечение Программы</w:t>
            </w:r>
          </w:p>
        </w:tc>
        <w:tc>
          <w:tcPr>
            <w:tcW w:w="6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672" w:rsidRPr="00E6220B" w:rsidRDefault="008E4672" w:rsidP="008E4672">
            <w:pPr>
              <w:pStyle w:val="ae"/>
              <w:rPr>
                <w:b/>
              </w:rPr>
            </w:pPr>
            <w:r w:rsidRPr="00E6220B">
              <w:rPr>
                <w:b/>
              </w:rPr>
              <w:t>Общий объем финансирования  подпрограммы  составляет 1103048,5 тыс. руб.,</w:t>
            </w:r>
          </w:p>
          <w:p w:rsidR="008E4672" w:rsidRPr="00E6220B" w:rsidRDefault="008E4672" w:rsidP="008E4672">
            <w:pPr>
              <w:pStyle w:val="af2"/>
              <w:jc w:val="both"/>
              <w:rPr>
                <w:rFonts w:ascii="Times New Roman" w:hAnsi="Times New Roman" w:cs="Times New Roman"/>
                <w:b/>
                <w:sz w:val="28"/>
                <w:szCs w:val="28"/>
              </w:rPr>
            </w:pPr>
            <w:r w:rsidRPr="00E6220B">
              <w:rPr>
                <w:rFonts w:ascii="Times New Roman" w:hAnsi="Times New Roman" w:cs="Times New Roman"/>
                <w:b/>
                <w:sz w:val="28"/>
                <w:szCs w:val="28"/>
              </w:rPr>
              <w:t>в том числе по годам:</w:t>
            </w:r>
          </w:p>
          <w:p w:rsidR="008E4672" w:rsidRPr="00E6220B" w:rsidRDefault="008E4672" w:rsidP="008E4672">
            <w:pPr>
              <w:pStyle w:val="ae"/>
              <w:rPr>
                <w:b/>
              </w:rPr>
            </w:pPr>
            <w:r w:rsidRPr="00E6220B">
              <w:rPr>
                <w:b/>
              </w:rPr>
              <w:t>2016г. – 194410,9 тыс. руб.</w:t>
            </w:r>
          </w:p>
          <w:p w:rsidR="008E4672" w:rsidRPr="00E6220B" w:rsidRDefault="008E4672" w:rsidP="008E4672">
            <w:pPr>
              <w:pStyle w:val="ae"/>
              <w:rPr>
                <w:b/>
              </w:rPr>
            </w:pPr>
            <w:r w:rsidRPr="00E6220B">
              <w:rPr>
                <w:b/>
              </w:rPr>
              <w:t>2017г. – 209401,0 тыс. руб.</w:t>
            </w:r>
          </w:p>
          <w:p w:rsidR="008E4672" w:rsidRPr="00E6220B" w:rsidRDefault="008E4672" w:rsidP="008E4672">
            <w:pPr>
              <w:pStyle w:val="ae"/>
              <w:rPr>
                <w:b/>
              </w:rPr>
            </w:pPr>
            <w:r w:rsidRPr="00E6220B">
              <w:rPr>
                <w:b/>
              </w:rPr>
              <w:t>2018г. – 235762,6тыс. руб.</w:t>
            </w:r>
          </w:p>
          <w:p w:rsidR="008E4672" w:rsidRPr="00E6220B" w:rsidRDefault="008E4672" w:rsidP="008E4672">
            <w:pPr>
              <w:pStyle w:val="ae"/>
              <w:rPr>
                <w:b/>
              </w:rPr>
            </w:pPr>
            <w:r w:rsidRPr="00E6220B">
              <w:rPr>
                <w:b/>
              </w:rPr>
              <w:t>2019г. – 231737,0 тыс. руб.</w:t>
            </w:r>
          </w:p>
          <w:p w:rsidR="00E066A8" w:rsidRDefault="008E4672" w:rsidP="008E4672">
            <w:pPr>
              <w:pStyle w:val="ae"/>
            </w:pPr>
            <w:r w:rsidRPr="00E6220B">
              <w:rPr>
                <w:b/>
              </w:rPr>
              <w:t>2020г. – 231737,0 тыс. руб.</w:t>
            </w:r>
          </w:p>
        </w:tc>
      </w:tr>
      <w:tr w:rsidR="00E066A8" w:rsidTr="00BA29C8">
        <w:trPr>
          <w:trHeight w:val="555"/>
        </w:trPr>
        <w:tc>
          <w:tcPr>
            <w:tcW w:w="3226" w:type="dxa"/>
            <w:tcBorders>
              <w:top w:val="single" w:sz="4" w:space="0" w:color="000000"/>
              <w:bottom w:val="single" w:sz="4" w:space="0" w:color="000000"/>
            </w:tcBorders>
            <w:shd w:val="clear" w:color="auto" w:fill="auto"/>
            <w:vAlign w:val="center"/>
          </w:tcPr>
          <w:p w:rsidR="00E066A8" w:rsidRDefault="00E066A8" w:rsidP="00BA29C8">
            <w:pPr>
              <w:pStyle w:val="af"/>
            </w:pPr>
            <w:r>
              <w:rPr>
                <w:sz w:val="24"/>
                <w:szCs w:val="24"/>
              </w:rPr>
              <w:t>Ожидаемые результаты реализации программы</w:t>
            </w:r>
          </w:p>
        </w:tc>
        <w:tc>
          <w:tcPr>
            <w:tcW w:w="6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66A8" w:rsidRDefault="00E066A8" w:rsidP="00BA29C8">
            <w:pPr>
              <w:pStyle w:val="Default"/>
              <w:ind w:left="34"/>
              <w:jc w:val="both"/>
              <w:rPr>
                <w:color w:val="00000A"/>
              </w:rPr>
            </w:pPr>
            <w:r>
              <w:t>1. Во всех дошкольных образовательных организациях будут реализоваться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p w:rsidR="00E066A8" w:rsidRDefault="00E066A8" w:rsidP="00BA29C8">
            <w:pPr>
              <w:pStyle w:val="Default"/>
              <w:ind w:left="34"/>
              <w:jc w:val="both"/>
              <w:rPr>
                <w:color w:val="00000A"/>
              </w:rPr>
            </w:pPr>
            <w:r>
              <w:rPr>
                <w:color w:val="00000A"/>
              </w:rPr>
              <w:t xml:space="preserve">2. Обучение  учащихся 1-7-х классов  будет организовано по новым федеральным государственным образовательным </w:t>
            </w:r>
            <w:r>
              <w:rPr>
                <w:color w:val="00000A"/>
              </w:rPr>
              <w:lastRenderedPageBreak/>
              <w:t>стандартам.</w:t>
            </w:r>
          </w:p>
          <w:p w:rsidR="00E066A8" w:rsidRDefault="00E066A8" w:rsidP="00BA29C8">
            <w:pPr>
              <w:pStyle w:val="Default"/>
              <w:ind w:left="34"/>
              <w:jc w:val="both"/>
            </w:pPr>
            <w:r>
              <w:rPr>
                <w:color w:val="00000A"/>
              </w:rPr>
              <w:t xml:space="preserve">3. 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E066A8" w:rsidRDefault="00E066A8" w:rsidP="00BA29C8">
            <w:pPr>
              <w:pStyle w:val="Default"/>
              <w:ind w:left="34"/>
              <w:jc w:val="both"/>
            </w:pPr>
            <w:r>
              <w:t>4. 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E066A8" w:rsidRDefault="00E066A8" w:rsidP="00BA29C8">
            <w:pPr>
              <w:pStyle w:val="Default"/>
              <w:ind w:left="34"/>
              <w:jc w:val="both"/>
              <w:rPr>
                <w:rFonts w:eastAsia="Times New Roman"/>
              </w:rPr>
            </w:pPr>
            <w:r>
              <w:t>5. Всем детям с ограниченными возможностями здоровья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E066A8" w:rsidRDefault="00E066A8" w:rsidP="00BA29C8">
            <w:pPr>
              <w:pStyle w:val="Default"/>
              <w:ind w:left="34"/>
              <w:jc w:val="both"/>
            </w:pPr>
            <w:r>
              <w:rPr>
                <w:rFonts w:eastAsia="Times New Roman"/>
              </w:rPr>
              <w:t xml:space="preserve"> </w:t>
            </w:r>
            <w:r>
              <w:t>6. Увеличится количество детей и подростков, охваченных общественными проектами с использованием медиа-технологий, направленными на просвещение и воспитание.</w:t>
            </w:r>
          </w:p>
          <w:p w:rsidR="00E066A8" w:rsidRDefault="00E066A8" w:rsidP="00BA29C8">
            <w:pPr>
              <w:pStyle w:val="Default"/>
              <w:ind w:left="34"/>
              <w:jc w:val="both"/>
            </w:pPr>
            <w:r>
              <w:t>7. Увеличится доля обучающихся по программам общего образования, участвующих в олимпиадах и конкурсах различного уровня.</w:t>
            </w:r>
          </w:p>
          <w:p w:rsidR="00E066A8" w:rsidRDefault="00E066A8" w:rsidP="00BA29C8">
            <w:pPr>
              <w:pStyle w:val="Default"/>
              <w:ind w:left="34"/>
              <w:jc w:val="both"/>
            </w:pPr>
            <w:r>
              <w:t>8. Всем обучающимся независимо от места жительства будет обеспечен доступ к современным условиям обучения, включая высокоскоростной доступ в сеть Интернет.</w:t>
            </w:r>
          </w:p>
          <w:p w:rsidR="00E066A8" w:rsidRDefault="00E066A8" w:rsidP="00BA29C8">
            <w:pPr>
              <w:pStyle w:val="Default"/>
              <w:ind w:left="34"/>
              <w:jc w:val="both"/>
              <w:rPr>
                <w:color w:val="00000A"/>
              </w:rPr>
            </w:pPr>
            <w:r>
              <w:t>9. 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новых федеральных государственных образовательных стандартов.</w:t>
            </w:r>
            <w:r>
              <w:rPr>
                <w:color w:val="00000A"/>
              </w:rPr>
              <w:t xml:space="preserve"> </w:t>
            </w:r>
          </w:p>
          <w:p w:rsidR="00E066A8" w:rsidRDefault="00E066A8" w:rsidP="00BA29C8">
            <w:pPr>
              <w:pStyle w:val="Default"/>
              <w:ind w:left="34"/>
              <w:jc w:val="both"/>
              <w:rPr>
                <w:color w:val="00000A"/>
              </w:rPr>
            </w:pPr>
            <w:r>
              <w:rPr>
                <w:color w:val="00000A"/>
              </w:rPr>
              <w:t>10. 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E066A8" w:rsidRDefault="00E066A8" w:rsidP="00BA29C8">
            <w:pPr>
              <w:pStyle w:val="Default"/>
              <w:ind w:left="34"/>
            </w:pPr>
            <w:r>
              <w:rPr>
                <w:color w:val="00000A"/>
              </w:rPr>
              <w:t xml:space="preserve">11. Будет введена оценка деятельности образовательных организаций на основе показателей эффективности их деятельности. </w:t>
            </w:r>
          </w:p>
          <w:p w:rsidR="00E066A8" w:rsidRDefault="00E066A8" w:rsidP="00BA29C8">
            <w:pPr>
              <w:pStyle w:val="ConsPlusCell"/>
              <w:ind w:left="34"/>
              <w:rPr>
                <w:rFonts w:eastAsia="Calibri"/>
                <w:color w:val="000000"/>
                <w:sz w:val="24"/>
                <w:szCs w:val="24"/>
              </w:rPr>
            </w:pPr>
            <w:r>
              <w:rPr>
                <w:rFonts w:ascii="Times New Roman" w:eastAsia="Calibri" w:hAnsi="Times New Roman" w:cs="Times New Roman"/>
                <w:sz w:val="24"/>
                <w:szCs w:val="24"/>
              </w:rPr>
              <w:t>12. Будет повышена заработная плата педагогических работников образовательных организаций.</w:t>
            </w:r>
          </w:p>
          <w:p w:rsidR="00E066A8" w:rsidRDefault="00E066A8" w:rsidP="00BA29C8">
            <w:pPr>
              <w:pStyle w:val="ae"/>
              <w:tabs>
                <w:tab w:val="left" w:pos="340"/>
              </w:tabs>
            </w:pPr>
            <w:r>
              <w:rPr>
                <w:rFonts w:eastAsia="Calibri"/>
                <w:color w:val="000000"/>
                <w:sz w:val="24"/>
                <w:szCs w:val="24"/>
              </w:rPr>
              <w:t>13. Повысится привлекательность педагогической профессии и уровень квалификации преподавательских кадров, увеличится доля молодых специалистов</w:t>
            </w:r>
          </w:p>
        </w:tc>
      </w:tr>
    </w:tbl>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2. Общая характеристика сферы реализации подпрограммы,</w:t>
      </w: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в том числе формулировки основных проблем</w:t>
      </w: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в указанной сфере и прогноз ее развития</w:t>
      </w:r>
    </w:p>
    <w:p w:rsidR="00E066A8" w:rsidRDefault="00E066A8" w:rsidP="00E066A8">
      <w:pPr>
        <w:spacing w:after="0" w:line="100" w:lineRule="atLeast"/>
        <w:ind w:left="5245"/>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Благодаря проекту модернизации общего образования удалось значительно улучшить материальную базу  муниципальных общеобразовательных учреждений: </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1) увеличилась оснащенность учебных кабинетов за счет приобретения 269 единиц учебно- лабораторного  и производственного оборудования;</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2) закуплены  комплекты учебников для всех  учащихся первых – четвертых классов общеобразовательных учреждений, перешедших на обучение по новым стандартам </w:t>
      </w:r>
      <w:r>
        <w:rPr>
          <w:rFonts w:ascii="Times New Roman" w:hAnsi="Times New Roman" w:cs="Times New Roman"/>
          <w:sz w:val="26"/>
          <w:szCs w:val="26"/>
        </w:rPr>
        <w:lastRenderedPageBreak/>
        <w:t xml:space="preserve">по мере готовности.   Приобретены учебники   для пилотных школ, участвующих в апробации  ФГОС основного общего образования (МБОУ СОШ№1, МБОУ СОШ№4), на 2014-2015 учебный год.  </w:t>
      </w:r>
    </w:p>
    <w:p w:rsidR="00E066A8" w:rsidRDefault="00E066A8" w:rsidP="00E066A8">
      <w:pPr>
        <w:spacing w:after="0" w:line="100" w:lineRule="atLeast"/>
        <w:jc w:val="both"/>
        <w:rPr>
          <w:rFonts w:ascii="Times New Roman" w:eastAsia="Times New Roman" w:hAnsi="Times New Roman" w:cs="Times New Roman"/>
          <w:sz w:val="26"/>
          <w:szCs w:val="26"/>
        </w:rPr>
      </w:pPr>
      <w:r>
        <w:rPr>
          <w:rFonts w:ascii="Times New Roman" w:hAnsi="Times New Roman" w:cs="Times New Roman"/>
          <w:sz w:val="26"/>
          <w:szCs w:val="26"/>
        </w:rPr>
        <w:t>3) на 75 % увеличилась оснащенность компьютерным оборудованием. П</w:t>
      </w:r>
      <w:r>
        <w:rPr>
          <w:rFonts w:ascii="Times New Roman" w:hAnsi="Times New Roman" w:cs="Times New Roman"/>
          <w:spacing w:val="-4"/>
          <w:sz w:val="26"/>
          <w:szCs w:val="26"/>
        </w:rPr>
        <w:t>оказатель «Число школьников на 1 компьютер» снизился до 7  (в 2011 году – 13,)</w:t>
      </w:r>
      <w:r>
        <w:rPr>
          <w:rFonts w:ascii="Times New Roman" w:hAnsi="Times New Roman" w:cs="Times New Roman"/>
          <w:sz w:val="26"/>
          <w:szCs w:val="26"/>
        </w:rPr>
        <w:t>;</w:t>
      </w:r>
    </w:p>
    <w:p w:rsidR="00E066A8" w:rsidRDefault="00E066A8" w:rsidP="00E066A8">
      <w:pPr>
        <w:spacing w:after="0"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4)   улучшилась оснащенность медицинских кабинетов, </w:t>
      </w:r>
    </w:p>
    <w:p w:rsidR="00E066A8" w:rsidRDefault="00E066A8" w:rsidP="00E066A8">
      <w:pPr>
        <w:spacing w:after="0" w:line="100" w:lineRule="atLeast"/>
        <w:jc w:val="both"/>
        <w:rPr>
          <w:rFonts w:ascii="Times New Roman" w:eastAsia="Times New Roman" w:hAnsi="Times New Roman" w:cs="Times New Roman"/>
          <w:spacing w:val="-2"/>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5) приобретено 2 жарочных шкафа для школьных столовых, показатель </w:t>
      </w:r>
      <w:proofErr w:type="spellStart"/>
      <w:r>
        <w:rPr>
          <w:rFonts w:ascii="Times New Roman" w:hAnsi="Times New Roman" w:cs="Times New Roman"/>
          <w:sz w:val="26"/>
          <w:szCs w:val="26"/>
        </w:rPr>
        <w:t>осна-щенности</w:t>
      </w:r>
      <w:proofErr w:type="spellEnd"/>
      <w:r>
        <w:rPr>
          <w:rFonts w:ascii="Times New Roman" w:hAnsi="Times New Roman" w:cs="Times New Roman"/>
          <w:sz w:val="26"/>
          <w:szCs w:val="26"/>
        </w:rPr>
        <w:t xml:space="preserve"> школьных столовых составил 98%;</w:t>
      </w:r>
    </w:p>
    <w:p w:rsidR="00E066A8" w:rsidRDefault="00E066A8" w:rsidP="00E066A8">
      <w:pPr>
        <w:spacing w:after="0" w:line="100" w:lineRule="atLeast"/>
        <w:jc w:val="both"/>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 </w:t>
      </w:r>
      <w:r>
        <w:rPr>
          <w:rFonts w:ascii="Times New Roman" w:hAnsi="Times New Roman" w:cs="Times New Roman"/>
          <w:spacing w:val="-2"/>
          <w:sz w:val="26"/>
          <w:szCs w:val="26"/>
        </w:rPr>
        <w:t>6) проведен текущий ремонт  образовательных учреждений с целью  выполнения  требований к  санитарно- бытовым условиям и охране здоровья обучающихся.</w:t>
      </w:r>
    </w:p>
    <w:p w:rsidR="00E066A8" w:rsidRDefault="00E066A8" w:rsidP="00E066A8">
      <w:pPr>
        <w:spacing w:after="0" w:line="100" w:lineRule="atLeast"/>
        <w:jc w:val="both"/>
        <w:rPr>
          <w:rFonts w:ascii="Times New Roman" w:hAnsi="Times New Roman" w:cs="Times New Roman"/>
          <w:sz w:val="26"/>
          <w:szCs w:val="26"/>
        </w:rPr>
      </w:pPr>
      <w:r>
        <w:rPr>
          <w:rFonts w:ascii="Times New Roman" w:eastAsia="Times New Roman" w:hAnsi="Times New Roman" w:cs="Times New Roman"/>
          <w:spacing w:val="-2"/>
          <w:sz w:val="26"/>
          <w:szCs w:val="26"/>
        </w:rPr>
        <w:t xml:space="preserve"> </w:t>
      </w:r>
      <w:r>
        <w:rPr>
          <w:rFonts w:ascii="Times New Roman" w:hAnsi="Times New Roman" w:cs="Times New Roman"/>
          <w:spacing w:val="-2"/>
          <w:sz w:val="26"/>
          <w:szCs w:val="26"/>
        </w:rPr>
        <w:t>7) к</w:t>
      </w:r>
      <w:r>
        <w:rPr>
          <w:rFonts w:ascii="Times New Roman" w:hAnsi="Times New Roman" w:cs="Times New Roman"/>
          <w:sz w:val="26"/>
          <w:szCs w:val="26"/>
        </w:rPr>
        <w:t xml:space="preserve"> началу учебного года  куплены  котлы для отопления, ученическая мебель для  СОШ№№4,7,8,9, спорттовары для ДЮСШ , </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8) приобретены: </w:t>
      </w:r>
      <w:proofErr w:type="spellStart"/>
      <w:r>
        <w:rPr>
          <w:rFonts w:ascii="Times New Roman" w:hAnsi="Times New Roman" w:cs="Times New Roman"/>
          <w:sz w:val="26"/>
          <w:szCs w:val="26"/>
        </w:rPr>
        <w:t>бензогенераторы</w:t>
      </w:r>
      <w:proofErr w:type="spellEnd"/>
      <w:r>
        <w:rPr>
          <w:rFonts w:ascii="Times New Roman" w:hAnsi="Times New Roman" w:cs="Times New Roman"/>
          <w:sz w:val="26"/>
          <w:szCs w:val="26"/>
        </w:rPr>
        <w:t xml:space="preserve"> для  11 школ и ДОУ№1, шкафы и кровати для ДОУ, спортинвентарь для школ. </w:t>
      </w:r>
    </w:p>
    <w:p w:rsidR="00E066A8" w:rsidRDefault="00E066A8" w:rsidP="00E066A8">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9) приобретены и установлены:</w:t>
      </w:r>
    </w:p>
    <w:p w:rsidR="00E066A8" w:rsidRDefault="00E066A8" w:rsidP="00E066A8">
      <w:pPr>
        <w:tabs>
          <w:tab w:val="center" w:pos="0"/>
        </w:tabs>
        <w:ind w:right="-61"/>
        <w:jc w:val="both"/>
        <w:rPr>
          <w:rFonts w:ascii="Times New Roman" w:hAnsi="Times New Roman" w:cs="Times New Roman"/>
          <w:sz w:val="26"/>
          <w:szCs w:val="26"/>
        </w:rPr>
      </w:pPr>
      <w:r>
        <w:rPr>
          <w:rFonts w:ascii="Times New Roman" w:hAnsi="Times New Roman" w:cs="Times New Roman"/>
          <w:sz w:val="26"/>
          <w:szCs w:val="26"/>
        </w:rPr>
        <w:t>- тахографы с ГЛОНАСС  на  7 школьных автобусах;</w:t>
      </w:r>
    </w:p>
    <w:p w:rsidR="00E066A8" w:rsidRDefault="00E066A8" w:rsidP="00E066A8">
      <w:pPr>
        <w:tabs>
          <w:tab w:val="center" w:pos="0"/>
        </w:tabs>
        <w:ind w:right="-61"/>
        <w:jc w:val="both"/>
        <w:rPr>
          <w:rFonts w:ascii="Times New Roman" w:hAnsi="Times New Roman" w:cs="Times New Roman"/>
          <w:sz w:val="26"/>
          <w:szCs w:val="26"/>
        </w:rPr>
      </w:pPr>
      <w:r>
        <w:rPr>
          <w:rFonts w:ascii="Times New Roman" w:hAnsi="Times New Roman" w:cs="Times New Roman"/>
          <w:sz w:val="26"/>
          <w:szCs w:val="26"/>
        </w:rPr>
        <w:t xml:space="preserve">- дублирующие газовые  устройства для определения загазованности в  15 котельных образовательных учреждений;  </w:t>
      </w:r>
    </w:p>
    <w:p w:rsidR="00E066A8" w:rsidRDefault="00E066A8" w:rsidP="00E066A8">
      <w:pPr>
        <w:tabs>
          <w:tab w:val="center" w:pos="0"/>
        </w:tabs>
        <w:ind w:right="-61"/>
        <w:jc w:val="both"/>
        <w:rPr>
          <w:rFonts w:ascii="Times New Roman" w:eastAsia="Times New Roman" w:hAnsi="Times New Roman" w:cs="Times New Roman"/>
          <w:sz w:val="26"/>
          <w:szCs w:val="26"/>
        </w:rPr>
      </w:pPr>
      <w:r>
        <w:rPr>
          <w:rFonts w:ascii="Times New Roman" w:hAnsi="Times New Roman" w:cs="Times New Roman"/>
          <w:sz w:val="26"/>
          <w:szCs w:val="26"/>
        </w:rPr>
        <w:t xml:space="preserve">10) заключены договора  на установку </w:t>
      </w:r>
      <w:proofErr w:type="spellStart"/>
      <w:r>
        <w:rPr>
          <w:rFonts w:ascii="Times New Roman" w:hAnsi="Times New Roman" w:cs="Times New Roman"/>
          <w:sz w:val="26"/>
          <w:szCs w:val="26"/>
        </w:rPr>
        <w:t>программно</w:t>
      </w:r>
      <w:proofErr w:type="spellEnd"/>
      <w:r>
        <w:rPr>
          <w:rFonts w:ascii="Times New Roman" w:hAnsi="Times New Roman" w:cs="Times New Roman"/>
          <w:sz w:val="26"/>
          <w:szCs w:val="26"/>
        </w:rPr>
        <w:t xml:space="preserve"> – аппаратного комплекса «Стрелец – Мониторинг» в  образовательных учреждениях, которые будут самостоятельно обнаруживать очаги  возникновения  пожара, и сообщать в  пожарную часть без участия человека. Приборы будут  установлены в 12 школах, 5 филиалах и 5 дошкольных учреждениях;</w:t>
      </w:r>
    </w:p>
    <w:p w:rsidR="00E066A8" w:rsidRDefault="00E066A8" w:rsidP="00E066A8">
      <w:pPr>
        <w:tabs>
          <w:tab w:val="center" w:pos="0"/>
        </w:tabs>
        <w:ind w:right="-61"/>
        <w:jc w:val="both"/>
        <w:rPr>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11) улучшается  инфраструктура школ  по  созданию современных  спортивных площадок. Завершено строительство футбольного поля с искусственным покрытием в МБОУ СОШ № 7 а. </w:t>
      </w:r>
      <w:proofErr w:type="spellStart"/>
      <w:r>
        <w:rPr>
          <w:rFonts w:ascii="Times New Roman" w:hAnsi="Times New Roman" w:cs="Times New Roman"/>
          <w:sz w:val="26"/>
          <w:szCs w:val="26"/>
        </w:rPr>
        <w:t>Джиджихабль</w:t>
      </w:r>
      <w:proofErr w:type="spellEnd"/>
      <w:r>
        <w:rPr>
          <w:rFonts w:ascii="Times New Roman" w:hAnsi="Times New Roman" w:cs="Times New Roman"/>
          <w:sz w:val="26"/>
          <w:szCs w:val="26"/>
        </w:rPr>
        <w:t xml:space="preserve">. </w:t>
      </w:r>
    </w:p>
    <w:p w:rsidR="00E066A8" w:rsidRDefault="00E066A8" w:rsidP="00E066A8">
      <w:pPr>
        <w:pStyle w:val="-"/>
        <w:tabs>
          <w:tab w:val="left" w:pos="-142"/>
        </w:tabs>
        <w:jc w:val="both"/>
        <w:rPr>
          <w:sz w:val="26"/>
          <w:szCs w:val="26"/>
        </w:rPr>
      </w:pPr>
      <w:r>
        <w:rPr>
          <w:sz w:val="26"/>
          <w:szCs w:val="26"/>
        </w:rPr>
        <w:t xml:space="preserve"> </w:t>
      </w:r>
      <w:r>
        <w:rPr>
          <w:color w:val="000000"/>
          <w:sz w:val="26"/>
          <w:szCs w:val="26"/>
        </w:rPr>
        <w:t xml:space="preserve"> 12) ведется работа по</w:t>
      </w:r>
      <w:r>
        <w:rPr>
          <w:i/>
          <w:sz w:val="26"/>
          <w:szCs w:val="26"/>
        </w:rPr>
        <w:t xml:space="preserve"> </w:t>
      </w:r>
      <w:r>
        <w:rPr>
          <w:sz w:val="26"/>
          <w:szCs w:val="26"/>
        </w:rPr>
        <w:t>снижению потребления по всем видам топливно-энергетических</w:t>
      </w:r>
      <w:r>
        <w:rPr>
          <w:i/>
          <w:sz w:val="26"/>
          <w:szCs w:val="26"/>
        </w:rPr>
        <w:t xml:space="preserve"> </w:t>
      </w:r>
      <w:r>
        <w:rPr>
          <w:sz w:val="26"/>
          <w:szCs w:val="26"/>
        </w:rPr>
        <w:t>ресурсов;</w:t>
      </w:r>
      <w:r>
        <w:rPr>
          <w:i/>
          <w:sz w:val="26"/>
          <w:szCs w:val="26"/>
        </w:rPr>
        <w:t xml:space="preserve"> </w:t>
      </w:r>
      <w:r>
        <w:rPr>
          <w:sz w:val="26"/>
          <w:szCs w:val="26"/>
        </w:rPr>
        <w:t xml:space="preserve"> </w:t>
      </w:r>
    </w:p>
    <w:p w:rsidR="00E066A8" w:rsidRDefault="00E066A8" w:rsidP="00E066A8">
      <w:pPr>
        <w:pStyle w:val="-"/>
        <w:tabs>
          <w:tab w:val="left" w:pos="-142"/>
        </w:tabs>
        <w:jc w:val="both"/>
        <w:rPr>
          <w:sz w:val="26"/>
          <w:szCs w:val="26"/>
        </w:rPr>
      </w:pPr>
      <w:r>
        <w:rPr>
          <w:sz w:val="26"/>
          <w:szCs w:val="26"/>
        </w:rPr>
        <w:t xml:space="preserve"> 13) проведена  замена ламп накаливания на энергосберегающие лампы. Во всех школах установлены приборы учета энергетических ресурсов.  Доля общеобразовательных учреждений, которые оплачивают потребляемую электрическую энергию по приборам учета,  составляет 100%.</w:t>
      </w:r>
    </w:p>
    <w:p w:rsidR="00E066A8" w:rsidRDefault="00E066A8" w:rsidP="00E066A8">
      <w:pPr>
        <w:pStyle w:val="-"/>
        <w:tabs>
          <w:tab w:val="left" w:pos="-142"/>
        </w:tabs>
        <w:jc w:val="both"/>
        <w:rPr>
          <w:sz w:val="26"/>
          <w:szCs w:val="26"/>
        </w:rPr>
      </w:pPr>
      <w:r>
        <w:rPr>
          <w:sz w:val="26"/>
          <w:szCs w:val="26"/>
        </w:rPr>
        <w:t xml:space="preserve"> 14) образовательные учреждения оборудованы автоматической  пожарной сигнализацией, а также договорами  на ее обслуживание. Все  учреждения образования  имеют противопожарное  водоснабжение (резервуары и пожарные краны). Эвакуационные  выходы соответствуют требованиям. Во всех образовательных учреждениях   имеются утвержденные  схемы эвакуации  детей и  персонала, а также  информационные указатели эвакуации.</w:t>
      </w:r>
    </w:p>
    <w:p w:rsidR="00E066A8" w:rsidRDefault="00E066A8" w:rsidP="00E066A8">
      <w:pPr>
        <w:pStyle w:val="-"/>
        <w:tabs>
          <w:tab w:val="left" w:pos="-142"/>
        </w:tabs>
        <w:jc w:val="both"/>
        <w:rPr>
          <w:sz w:val="26"/>
          <w:szCs w:val="26"/>
        </w:rPr>
      </w:pPr>
      <w:r>
        <w:rPr>
          <w:sz w:val="26"/>
          <w:szCs w:val="26"/>
        </w:rPr>
        <w:t xml:space="preserve">       Общее состояние зданий и помещений образовательных учреждений удовлетворительное. Основные помещения имеют достаточное естественное и искусственное освещение. Подводкой холодной и горячей воды обеспечены помещения пищеблоков, медицинские кабинеты, учебные кабинеты начальных классов, кабинеты физики, химии. </w:t>
      </w:r>
      <w:r>
        <w:rPr>
          <w:bCs/>
          <w:sz w:val="26"/>
          <w:szCs w:val="26"/>
        </w:rPr>
        <w:t xml:space="preserve">Все образовательные учреждения, за исключением дошкольного образовательного учреждения №2 «Золотая рыбка» п. </w:t>
      </w:r>
      <w:proofErr w:type="spellStart"/>
      <w:r>
        <w:rPr>
          <w:bCs/>
          <w:sz w:val="26"/>
          <w:szCs w:val="26"/>
        </w:rPr>
        <w:t>Тлюстенхабль</w:t>
      </w:r>
      <w:proofErr w:type="spellEnd"/>
      <w:r>
        <w:rPr>
          <w:bCs/>
          <w:sz w:val="26"/>
          <w:szCs w:val="26"/>
        </w:rPr>
        <w:t xml:space="preserve">, имеют свои автономные котельные. </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eastAsia="Times New Roman" w:hAnsi="Times New Roman" w:cs="Times New Roman"/>
          <w:sz w:val="26"/>
          <w:szCs w:val="26"/>
        </w:rPr>
        <w:lastRenderedPageBreak/>
        <w:t xml:space="preserve"> 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В  общеобразовательных учреждениях района созданы условия, при которых каждый старшеклассник при желании имеет возможность обучаться по индивидуальному учебному плану, в том числе с использованием электронного обучения и дистанционных образовательных технологий.</w:t>
      </w:r>
    </w:p>
    <w:p w:rsidR="00E066A8" w:rsidRDefault="00E066A8" w:rsidP="00E066A8">
      <w:pPr>
        <w:spacing w:after="0" w:line="100" w:lineRule="atLeast"/>
        <w:ind w:firstLine="284"/>
        <w:jc w:val="both"/>
        <w:rPr>
          <w:rFonts w:ascii="Times New Roman" w:hAnsi="Times New Roman" w:cs="Times New Roman"/>
          <w:sz w:val="26"/>
          <w:szCs w:val="26"/>
        </w:rPr>
      </w:pPr>
      <w:r>
        <w:rPr>
          <w:rFonts w:ascii="Times New Roman" w:hAnsi="Times New Roman" w:cs="Times New Roman"/>
          <w:sz w:val="26"/>
          <w:szCs w:val="26"/>
        </w:rPr>
        <w:t xml:space="preserve">В муниципальном  образовании предусмотрены меры социальной поддержки молодых специалистов в виде осуществления единовременных выплат или ежемесячных доплат.   Молодым учителям  в возрасте до 27 лет включительно  установлен повышающий коэффициент  в размере до 50% от нормативной ставки заработной платы из фонда оплаты труда общеобразовательных учреждений.  </w:t>
      </w:r>
    </w:p>
    <w:p w:rsidR="00E066A8" w:rsidRDefault="00E066A8" w:rsidP="00E066A8">
      <w:pPr>
        <w:spacing w:after="0" w:line="100" w:lineRule="atLeast"/>
        <w:ind w:firstLine="539"/>
        <w:jc w:val="both"/>
        <w:rPr>
          <w:rFonts w:ascii="Times New Roman" w:hAnsi="Times New Roman" w:cs="Times New Roman"/>
          <w:sz w:val="26"/>
          <w:szCs w:val="26"/>
        </w:rPr>
      </w:pPr>
      <w:r>
        <w:rPr>
          <w:rFonts w:ascii="Times New Roman" w:hAnsi="Times New Roman" w:cs="Times New Roman"/>
          <w:sz w:val="26"/>
          <w:szCs w:val="26"/>
        </w:rPr>
        <w:t>В целях обеспечения государственно – общественного управления в образовательных учреждениях созданы органы самоуправления, реализующие принцип демократического, государственно-общественного характера управления.  Образовательные учреждения ежегодно представляют общественности публичный доклад, обеспечивающий открытость и прозрачность деятельности учреждения, размещенный в сети Интернет.  Все учреждения имеют свои сайты с регулярно обновляющейся информацией, налажен электронный документооборот между Управлением образования администрации  МО «</w:t>
      </w:r>
      <w:proofErr w:type="spellStart"/>
      <w:r>
        <w:rPr>
          <w:rFonts w:ascii="Times New Roman" w:hAnsi="Times New Roman" w:cs="Times New Roman"/>
          <w:sz w:val="26"/>
          <w:szCs w:val="26"/>
        </w:rPr>
        <w:t>Теучежский</w:t>
      </w:r>
      <w:proofErr w:type="spellEnd"/>
      <w:r>
        <w:rPr>
          <w:rFonts w:ascii="Times New Roman" w:hAnsi="Times New Roman" w:cs="Times New Roman"/>
          <w:sz w:val="26"/>
          <w:szCs w:val="26"/>
        </w:rPr>
        <w:t xml:space="preserve"> район» и образовательными учреждениями,  школы участвуют в электронном  мониторинге «Наша новая школа».</w:t>
      </w:r>
    </w:p>
    <w:p w:rsidR="00E066A8" w:rsidRDefault="00E066A8" w:rsidP="00E066A8">
      <w:pPr>
        <w:pStyle w:val="1a"/>
        <w:ind w:firstLine="567"/>
        <w:jc w:val="both"/>
        <w:rPr>
          <w:rFonts w:ascii="Times New Roman" w:hAnsi="Times New Roman"/>
          <w:sz w:val="26"/>
          <w:szCs w:val="26"/>
        </w:rPr>
      </w:pPr>
      <w:r>
        <w:rPr>
          <w:rFonts w:ascii="Times New Roman" w:hAnsi="Times New Roman"/>
          <w:sz w:val="26"/>
          <w:szCs w:val="26"/>
        </w:rPr>
        <w:t xml:space="preserve">Для успешного введения ФГОС прошли обучение учителя-предметники школ, вступивших в апробацию ФГОС в 5-,6-х классах, а также все учителя начальных классов, работающие по ФГОС.  </w:t>
      </w:r>
      <w:r>
        <w:rPr>
          <w:rFonts w:ascii="Times New Roman" w:hAnsi="Times New Roman"/>
          <w:bCs/>
          <w:iCs/>
          <w:sz w:val="26"/>
          <w:szCs w:val="26"/>
        </w:rPr>
        <w:t xml:space="preserve"> </w:t>
      </w:r>
    </w:p>
    <w:p w:rsidR="00E066A8" w:rsidRDefault="00E066A8" w:rsidP="00E066A8">
      <w:pPr>
        <w:spacing w:after="0" w:line="100" w:lineRule="atLeast"/>
        <w:ind w:firstLine="426"/>
        <w:jc w:val="both"/>
        <w:rPr>
          <w:rFonts w:ascii="Times New Roman" w:hAnsi="Times New Roman" w:cs="Times New Roman"/>
          <w:sz w:val="26"/>
          <w:szCs w:val="26"/>
        </w:rPr>
      </w:pPr>
      <w:r>
        <w:rPr>
          <w:rFonts w:ascii="Times New Roman" w:hAnsi="Times New Roman" w:cs="Times New Roman"/>
          <w:sz w:val="26"/>
          <w:szCs w:val="26"/>
        </w:rPr>
        <w:t>6 руководителей прошли курсы повышения квалификации по персонифицированной модели.</w:t>
      </w:r>
    </w:p>
    <w:p w:rsidR="00E066A8" w:rsidRDefault="00E066A8" w:rsidP="00E066A8">
      <w:pPr>
        <w:spacing w:after="0" w:line="100" w:lineRule="atLeast"/>
        <w:ind w:left="142" w:firstLine="142"/>
        <w:jc w:val="both"/>
        <w:rPr>
          <w:rFonts w:ascii="Times New Roman" w:hAnsi="Times New Roman" w:cs="Times New Roman"/>
          <w:sz w:val="26"/>
          <w:szCs w:val="26"/>
        </w:rPr>
      </w:pP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3. Приоритеты   муниципальной политики</w:t>
      </w: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в  сфере  образования, цели, задачи, целевые показатели (индикаторы) подпрограммы, описание ожидаемых конечных результатов подпрограммы</w:t>
      </w:r>
    </w:p>
    <w:p w:rsidR="00E066A8" w:rsidRDefault="00E066A8" w:rsidP="00E066A8">
      <w:pPr>
        <w:spacing w:after="0" w:line="100" w:lineRule="atLeast"/>
        <w:rPr>
          <w:rFonts w:ascii="Times New Roman" w:hAnsi="Times New Roman" w:cs="Times New Roman"/>
          <w:b/>
          <w:sz w:val="26"/>
          <w:szCs w:val="26"/>
        </w:rPr>
      </w:pPr>
    </w:p>
    <w:p w:rsidR="00E066A8" w:rsidRDefault="00E066A8" w:rsidP="00E066A8">
      <w:pPr>
        <w:pStyle w:val="ConsPlusNormal"/>
        <w:ind w:firstLine="709"/>
        <w:jc w:val="both"/>
        <w:rPr>
          <w:sz w:val="26"/>
          <w:szCs w:val="26"/>
        </w:rPr>
      </w:pPr>
      <w:r>
        <w:rPr>
          <w:rFonts w:ascii="Times New Roman" w:hAnsi="Times New Roman" w:cs="Times New Roman"/>
          <w:sz w:val="26"/>
          <w:szCs w:val="26"/>
        </w:rPr>
        <w:t>Направления реализации муниципальной подпрограммы определены в соответствии со следующими нормативными правовыми актами:</w:t>
      </w:r>
    </w:p>
    <w:p w:rsidR="00E066A8" w:rsidRDefault="00E066A8" w:rsidP="00E066A8">
      <w:pPr>
        <w:pStyle w:val="ConsPlusNormal"/>
        <w:jc w:val="both"/>
        <w:rPr>
          <w:rFonts w:ascii="Times New Roman" w:hAnsi="Times New Roman" w:cs="Times New Roman"/>
          <w:sz w:val="26"/>
          <w:szCs w:val="26"/>
        </w:rPr>
      </w:pPr>
      <w:r>
        <w:rPr>
          <w:sz w:val="26"/>
          <w:szCs w:val="26"/>
        </w:rPr>
        <w:t>1.</w:t>
      </w:r>
      <w:hyperlink r:id="rId9" w:history="1">
        <w:r>
          <w:rPr>
            <w:rStyle w:val="a9"/>
            <w:rFonts w:ascii="Times New Roman" w:hAnsi="Times New Roman" w:cs="Times New Roman"/>
            <w:sz w:val="26"/>
            <w:szCs w:val="26"/>
          </w:rPr>
          <w:t>Федеральный закон от 29 декабря 2012 года № 273-ФЗ «Об образовании в Российской Федерации</w:t>
        </w:r>
      </w:hyperlink>
      <w:r>
        <w:rPr>
          <w:rFonts w:ascii="Times New Roman" w:hAnsi="Times New Roman" w:cs="Times New Roman"/>
          <w:b/>
          <w:bCs/>
          <w:sz w:val="26"/>
          <w:szCs w:val="26"/>
        </w:rPr>
        <w:t>»;</w:t>
      </w:r>
    </w:p>
    <w:p w:rsidR="00E066A8" w:rsidRDefault="00E066A8" w:rsidP="00E066A8">
      <w:pPr>
        <w:pStyle w:val="ConsPlusNormal"/>
        <w:jc w:val="both"/>
        <w:rPr>
          <w:rFonts w:ascii="Times New Roman" w:eastAsia="Times New Roman" w:hAnsi="Times New Roman" w:cs="Times New Roman"/>
          <w:sz w:val="26"/>
          <w:szCs w:val="26"/>
        </w:rPr>
      </w:pPr>
      <w:r>
        <w:rPr>
          <w:rFonts w:ascii="Times New Roman" w:hAnsi="Times New Roman" w:cs="Times New Roman"/>
          <w:sz w:val="26"/>
          <w:szCs w:val="26"/>
        </w:rPr>
        <w:t>2.Указ</w:t>
      </w:r>
      <w:r>
        <w:rPr>
          <w:rFonts w:ascii="Times New Roman" w:eastAsia="Times New Roman" w:hAnsi="Times New Roman" w:cs="Times New Roman"/>
          <w:sz w:val="26"/>
          <w:szCs w:val="26"/>
        </w:rPr>
        <w:t xml:space="preserve"> Президента Российской Федерации от 7 мая 2012 г. № 599 «О </w:t>
      </w:r>
      <w:r>
        <w:rPr>
          <w:rFonts w:ascii="Times New Roman" w:hAnsi="Times New Roman" w:cs="Times New Roman"/>
          <w:sz w:val="26"/>
          <w:szCs w:val="26"/>
        </w:rPr>
        <w:t xml:space="preserve">мероприятиях по реализации государственной политики в области образования и </w:t>
      </w:r>
      <w:r>
        <w:rPr>
          <w:rFonts w:ascii="Times New Roman" w:eastAsia="Times New Roman" w:hAnsi="Times New Roman" w:cs="Times New Roman"/>
          <w:sz w:val="26"/>
          <w:szCs w:val="26"/>
        </w:rPr>
        <w:t>науки»;</w:t>
      </w:r>
    </w:p>
    <w:p w:rsidR="00E066A8" w:rsidRDefault="00E066A8" w:rsidP="00E066A8">
      <w:pPr>
        <w:pStyle w:val="17"/>
        <w:spacing w:after="0" w:line="100" w:lineRule="atLeast"/>
        <w:ind w:left="0"/>
        <w:jc w:val="both"/>
        <w:rPr>
          <w:rFonts w:ascii="Times New Roman" w:hAnsi="Times New Roman" w:cs="Times New Roman"/>
          <w:sz w:val="26"/>
          <w:szCs w:val="26"/>
        </w:rPr>
      </w:pPr>
      <w:r>
        <w:rPr>
          <w:rFonts w:ascii="Times New Roman" w:eastAsia="Times New Roman" w:hAnsi="Times New Roman" w:cs="Times New Roman"/>
          <w:sz w:val="26"/>
          <w:szCs w:val="26"/>
        </w:rPr>
        <w:t>3.Указ Президента Российской Федерации от 1 июня 2012 года № 761 «О Национальной стратегии действий в интересах детей на 2012 - 2017 годы»;</w:t>
      </w:r>
    </w:p>
    <w:p w:rsidR="00E066A8" w:rsidRDefault="00E066A8" w:rsidP="00E066A8">
      <w:pPr>
        <w:pStyle w:val="ConsPlusNormal"/>
        <w:jc w:val="both"/>
        <w:rPr>
          <w:rFonts w:ascii="Times New Roman" w:eastAsia="Times New Roman" w:hAnsi="Times New Roman" w:cs="Times New Roman"/>
          <w:sz w:val="26"/>
          <w:szCs w:val="26"/>
        </w:rPr>
      </w:pPr>
      <w:r>
        <w:rPr>
          <w:rFonts w:ascii="Times New Roman" w:hAnsi="Times New Roman" w:cs="Times New Roman"/>
          <w:sz w:val="26"/>
          <w:szCs w:val="26"/>
        </w:rPr>
        <w:t>4.Основные направления деятельности Правительства Российской Федерации на период до 2018 года, утвержденные Председателем Правительства Российской Федерации 31 января 2013 года;</w:t>
      </w:r>
    </w:p>
    <w:p w:rsidR="00E066A8" w:rsidRDefault="00E066A8" w:rsidP="00E066A8">
      <w:pPr>
        <w:pStyle w:val="17"/>
        <w:spacing w:after="0" w:line="100" w:lineRule="atLeast"/>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5.Федеральная целевая программа развития образования на 2011-2015 годы, утвержденная постановлением Правительства Российской Федерации от 7 февраля 2011 года № 61;</w:t>
      </w:r>
    </w:p>
    <w:p w:rsidR="00E066A8" w:rsidRDefault="00E066A8" w:rsidP="00E066A8">
      <w:pPr>
        <w:pStyle w:val="17"/>
        <w:spacing w:after="0" w:line="100" w:lineRule="atLeast"/>
        <w:ind w:left="0"/>
        <w:jc w:val="both"/>
        <w:rPr>
          <w:rFonts w:ascii="Times New Roman" w:hAnsi="Times New Roman" w:cs="Times New Roman"/>
          <w:sz w:val="26"/>
          <w:szCs w:val="26"/>
        </w:rPr>
      </w:pPr>
      <w:r>
        <w:rPr>
          <w:rFonts w:ascii="Times New Roman" w:eastAsia="Times New Roman" w:hAnsi="Times New Roman" w:cs="Times New Roman"/>
          <w:sz w:val="26"/>
          <w:szCs w:val="26"/>
        </w:rPr>
        <w:t>6.Государственная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 года № 792-р;</w:t>
      </w:r>
    </w:p>
    <w:p w:rsidR="00E066A8" w:rsidRDefault="00E066A8" w:rsidP="00E066A8">
      <w:pPr>
        <w:pStyle w:val="ConsPlusNormal"/>
        <w:jc w:val="both"/>
        <w:rPr>
          <w:rFonts w:ascii="Times New Roman" w:hAnsi="Times New Roman" w:cs="Times New Roman"/>
          <w:sz w:val="26"/>
          <w:szCs w:val="26"/>
        </w:rPr>
      </w:pPr>
      <w:r>
        <w:rPr>
          <w:rFonts w:ascii="Times New Roman" w:hAnsi="Times New Roman" w:cs="Times New Roman"/>
          <w:sz w:val="26"/>
          <w:szCs w:val="26"/>
        </w:rPr>
        <w:t>7.Стратегия социально-экономического развития Республики Адыгея до 2025 года, утвержденная Законом Республики Адыгея от 23 ноября 2009 года № 300.</w:t>
      </w:r>
    </w:p>
    <w:p w:rsidR="00E066A8" w:rsidRDefault="00E066A8" w:rsidP="00E066A8">
      <w:pPr>
        <w:pStyle w:val="ConsPlusNormal"/>
        <w:ind w:firstLine="709"/>
        <w:jc w:val="both"/>
        <w:rPr>
          <w:rFonts w:ascii="Times New Roman" w:hAnsi="Times New Roman" w:cs="Times New Roman"/>
          <w:i/>
          <w:sz w:val="26"/>
          <w:szCs w:val="26"/>
        </w:rPr>
      </w:pPr>
      <w:r>
        <w:rPr>
          <w:rFonts w:ascii="Times New Roman" w:hAnsi="Times New Roman" w:cs="Times New Roman"/>
          <w:sz w:val="26"/>
          <w:szCs w:val="26"/>
        </w:rPr>
        <w:lastRenderedPageBreak/>
        <w:t>С учетом вышеуказанных документов сформулированы цели и задачи подпрограммы.</w:t>
      </w:r>
    </w:p>
    <w:p w:rsidR="00E066A8" w:rsidRDefault="00E066A8" w:rsidP="00E066A8">
      <w:pPr>
        <w:pStyle w:val="ConsPlusNormal"/>
        <w:ind w:firstLine="709"/>
        <w:jc w:val="both"/>
        <w:rPr>
          <w:rFonts w:ascii="Times New Roman" w:hAnsi="Times New Roman" w:cs="Times New Roman"/>
          <w:i/>
          <w:sz w:val="26"/>
          <w:szCs w:val="26"/>
        </w:rPr>
      </w:pPr>
      <w:r>
        <w:rPr>
          <w:rFonts w:ascii="Times New Roman" w:hAnsi="Times New Roman" w:cs="Times New Roman"/>
          <w:i/>
          <w:sz w:val="26"/>
          <w:szCs w:val="26"/>
        </w:rPr>
        <w:t>Цель подпрограммы</w:t>
      </w:r>
      <w:r>
        <w:rPr>
          <w:rFonts w:ascii="Times New Roman" w:hAnsi="Times New Roman" w:cs="Times New Roman"/>
          <w:sz w:val="26"/>
          <w:szCs w:val="26"/>
        </w:rPr>
        <w:t xml:space="preserve"> – </w:t>
      </w:r>
      <w:r>
        <w:rPr>
          <w:rFonts w:ascii="Times New Roman" w:eastAsia="Times New Roman" w:hAnsi="Times New Roman" w:cs="Times New Roman"/>
          <w:bCs/>
          <w:iCs/>
          <w:sz w:val="26"/>
          <w:szCs w:val="26"/>
        </w:rPr>
        <w:t xml:space="preserve">повышение </w:t>
      </w:r>
      <w:r>
        <w:rPr>
          <w:rFonts w:ascii="Times New Roman" w:hAnsi="Times New Roman" w:cs="Times New Roman"/>
          <w:sz w:val="26"/>
          <w:szCs w:val="26"/>
        </w:rPr>
        <w:t>доступности и качества услуг в сфере образования.</w:t>
      </w:r>
    </w:p>
    <w:p w:rsidR="00E066A8" w:rsidRDefault="00E066A8" w:rsidP="00E066A8">
      <w:pPr>
        <w:pStyle w:val="ConsPlusNormal"/>
        <w:ind w:firstLine="709"/>
        <w:jc w:val="both"/>
        <w:rPr>
          <w:rFonts w:ascii="Times New Roman" w:hAnsi="Times New Roman" w:cs="Times New Roman"/>
        </w:rPr>
      </w:pPr>
      <w:r>
        <w:rPr>
          <w:rFonts w:ascii="Times New Roman" w:hAnsi="Times New Roman" w:cs="Times New Roman"/>
          <w:i/>
          <w:sz w:val="26"/>
          <w:szCs w:val="26"/>
        </w:rPr>
        <w:t>Задачи подпрограммы</w:t>
      </w:r>
      <w:r>
        <w:rPr>
          <w:rFonts w:ascii="Times New Roman" w:hAnsi="Times New Roman" w:cs="Times New Roman"/>
          <w:sz w:val="26"/>
          <w:szCs w:val="26"/>
        </w:rPr>
        <w:t xml:space="preserve">: </w:t>
      </w:r>
    </w:p>
    <w:p w:rsidR="00E066A8" w:rsidRDefault="00E066A8" w:rsidP="00E066A8">
      <w:pPr>
        <w:pStyle w:val="af1"/>
        <w:rPr>
          <w:rFonts w:ascii="Times New Roman" w:hAnsi="Times New Roman" w:cs="Times New Roman"/>
          <w:sz w:val="26"/>
          <w:szCs w:val="26"/>
        </w:rPr>
      </w:pPr>
      <w:r>
        <w:rPr>
          <w:rFonts w:ascii="Times New Roman" w:hAnsi="Times New Roman" w:cs="Times New Roman"/>
        </w:rPr>
        <w:t>1</w:t>
      </w:r>
      <w:r>
        <w:rPr>
          <w:rFonts w:ascii="Times New Roman" w:hAnsi="Times New Roman" w:cs="Times New Roman"/>
          <w:sz w:val="26"/>
          <w:szCs w:val="26"/>
        </w:rPr>
        <w:t>.Обеспечение высокого качества услуг дошкольного, общего и дополнительного образования.</w:t>
      </w:r>
    </w:p>
    <w:p w:rsidR="00E066A8" w:rsidRDefault="00E066A8" w:rsidP="00E066A8">
      <w:pPr>
        <w:pStyle w:val="af1"/>
        <w:rPr>
          <w:rFonts w:ascii="Times New Roman" w:hAnsi="Times New Roman" w:cs="Times New Roman"/>
          <w:sz w:val="26"/>
          <w:szCs w:val="26"/>
        </w:rPr>
      </w:pPr>
      <w:r>
        <w:rPr>
          <w:rFonts w:ascii="Times New Roman" w:hAnsi="Times New Roman" w:cs="Times New Roman"/>
          <w:sz w:val="26"/>
          <w:szCs w:val="26"/>
        </w:rPr>
        <w:t>2.Создание условий для развития молодых талантов и детей с высокой мотивацией к обучению.</w:t>
      </w:r>
    </w:p>
    <w:p w:rsidR="00E066A8" w:rsidRDefault="00E066A8" w:rsidP="00E066A8">
      <w:pPr>
        <w:spacing w:after="0" w:line="100" w:lineRule="atLeast"/>
        <w:rPr>
          <w:rFonts w:ascii="Times New Roman" w:hAnsi="Times New Roman" w:cs="Times New Roman"/>
          <w:sz w:val="26"/>
          <w:szCs w:val="26"/>
        </w:rPr>
      </w:pPr>
      <w:r>
        <w:rPr>
          <w:rFonts w:ascii="Times New Roman" w:hAnsi="Times New Roman" w:cs="Times New Roman"/>
          <w:sz w:val="26"/>
          <w:szCs w:val="26"/>
        </w:rPr>
        <w:t>3. Сохранение и укрепление здоровья обучающихся.</w:t>
      </w:r>
    </w:p>
    <w:p w:rsidR="00E066A8" w:rsidRDefault="00E066A8" w:rsidP="00E066A8">
      <w:pPr>
        <w:spacing w:after="0" w:line="100" w:lineRule="atLeast"/>
        <w:rPr>
          <w:rFonts w:ascii="Times New Roman" w:hAnsi="Times New Roman" w:cs="Times New Roman"/>
          <w:sz w:val="26"/>
          <w:szCs w:val="26"/>
        </w:rPr>
      </w:pPr>
      <w:r>
        <w:rPr>
          <w:rFonts w:ascii="Times New Roman" w:hAnsi="Times New Roman" w:cs="Times New Roman"/>
          <w:sz w:val="26"/>
          <w:szCs w:val="26"/>
        </w:rPr>
        <w:t>4. Улучшение материально- технической базы учреждений образования</w:t>
      </w:r>
    </w:p>
    <w:p w:rsidR="00E066A8" w:rsidRDefault="00E066A8" w:rsidP="00E066A8">
      <w:pPr>
        <w:pStyle w:val="ConsPlusNormal"/>
        <w:jc w:val="both"/>
        <w:rPr>
          <w:rFonts w:ascii="Times New Roman" w:hAnsi="Times New Roman" w:cs="Times New Roman"/>
          <w:sz w:val="26"/>
          <w:szCs w:val="26"/>
        </w:rPr>
      </w:pPr>
      <w:r>
        <w:rPr>
          <w:rFonts w:ascii="Times New Roman" w:hAnsi="Times New Roman" w:cs="Times New Roman"/>
          <w:sz w:val="26"/>
          <w:szCs w:val="26"/>
        </w:rPr>
        <w:t>5.Повышение качества кадрового потенциала  образовательных учреждений.</w:t>
      </w:r>
    </w:p>
    <w:p w:rsidR="00E066A8" w:rsidRDefault="00E066A8" w:rsidP="00E066A8">
      <w:pPr>
        <w:pStyle w:val="ConsPlusNormal"/>
        <w:ind w:firstLine="709"/>
        <w:jc w:val="both"/>
        <w:rPr>
          <w:rFonts w:ascii="Times New Roman" w:hAnsi="Times New Roman" w:cs="Times New Roman"/>
          <w:sz w:val="26"/>
          <w:szCs w:val="26"/>
        </w:rPr>
      </w:pPr>
    </w:p>
    <w:p w:rsidR="00E066A8" w:rsidRDefault="00E066A8" w:rsidP="00E066A8">
      <w:pPr>
        <w:pStyle w:val="ConsPlusNormal"/>
        <w:ind w:left="66"/>
        <w:jc w:val="both"/>
        <w:rPr>
          <w:sz w:val="26"/>
          <w:szCs w:val="26"/>
        </w:rPr>
      </w:pPr>
      <w:r>
        <w:rPr>
          <w:rFonts w:ascii="Times New Roman" w:hAnsi="Times New Roman" w:cs="Times New Roman"/>
          <w:i/>
          <w:sz w:val="26"/>
          <w:szCs w:val="26"/>
        </w:rPr>
        <w:t>Основными ожидаемыми конечными результатами реализации  подпрограммы являются:</w:t>
      </w:r>
    </w:p>
    <w:p w:rsidR="00E066A8" w:rsidRDefault="00E066A8" w:rsidP="00E066A8">
      <w:pPr>
        <w:pStyle w:val="Default"/>
        <w:numPr>
          <w:ilvl w:val="0"/>
          <w:numId w:val="11"/>
        </w:numPr>
        <w:ind w:left="0" w:firstLine="0"/>
        <w:jc w:val="both"/>
        <w:rPr>
          <w:color w:val="00000A"/>
          <w:sz w:val="26"/>
          <w:szCs w:val="26"/>
        </w:rPr>
      </w:pPr>
      <w:r>
        <w:rPr>
          <w:sz w:val="26"/>
          <w:szCs w:val="26"/>
        </w:rPr>
        <w:t>Во всех дошкольных образовательных организациях будут реализоваться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p w:rsidR="00E066A8" w:rsidRDefault="00E066A8" w:rsidP="00E066A8">
      <w:pPr>
        <w:pStyle w:val="Default"/>
        <w:numPr>
          <w:ilvl w:val="0"/>
          <w:numId w:val="11"/>
        </w:numPr>
        <w:ind w:left="0" w:firstLine="0"/>
        <w:jc w:val="both"/>
        <w:rPr>
          <w:color w:val="00000A"/>
          <w:sz w:val="26"/>
          <w:szCs w:val="26"/>
        </w:rPr>
      </w:pPr>
      <w:r>
        <w:rPr>
          <w:color w:val="00000A"/>
          <w:sz w:val="26"/>
          <w:szCs w:val="26"/>
        </w:rPr>
        <w:t>Обучение всех школьников 1-7-х классов будет организовано по новым федеральным государственным образовательным стандартам.</w:t>
      </w:r>
    </w:p>
    <w:p w:rsidR="00E066A8" w:rsidRDefault="00E066A8" w:rsidP="00E066A8">
      <w:pPr>
        <w:pStyle w:val="Default"/>
        <w:numPr>
          <w:ilvl w:val="0"/>
          <w:numId w:val="11"/>
        </w:numPr>
        <w:ind w:left="0" w:firstLine="0"/>
        <w:jc w:val="both"/>
        <w:rPr>
          <w:sz w:val="26"/>
          <w:szCs w:val="26"/>
        </w:rPr>
      </w:pPr>
      <w:r>
        <w:rPr>
          <w:color w:val="00000A"/>
          <w:sz w:val="26"/>
          <w:szCs w:val="26"/>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E066A8" w:rsidRDefault="00E066A8" w:rsidP="00E066A8">
      <w:pPr>
        <w:pStyle w:val="Default"/>
        <w:numPr>
          <w:ilvl w:val="0"/>
          <w:numId w:val="11"/>
        </w:numPr>
        <w:ind w:left="0" w:firstLine="0"/>
        <w:jc w:val="both"/>
        <w:rPr>
          <w:sz w:val="26"/>
          <w:szCs w:val="26"/>
        </w:rPr>
      </w:pPr>
      <w:r>
        <w:rPr>
          <w:sz w:val="26"/>
          <w:szCs w:val="26"/>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E066A8" w:rsidRDefault="00E066A8" w:rsidP="00E066A8">
      <w:pPr>
        <w:pStyle w:val="Default"/>
        <w:numPr>
          <w:ilvl w:val="0"/>
          <w:numId w:val="11"/>
        </w:numPr>
        <w:ind w:left="0" w:firstLine="0"/>
        <w:jc w:val="both"/>
        <w:rPr>
          <w:rFonts w:eastAsia="Times New Roman"/>
          <w:sz w:val="26"/>
          <w:szCs w:val="26"/>
        </w:rPr>
      </w:pPr>
      <w:r>
        <w:rPr>
          <w:sz w:val="26"/>
          <w:szCs w:val="26"/>
        </w:rPr>
        <w:t>Всем детям с ограниченными возможностями здоровья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E066A8" w:rsidRDefault="00E066A8" w:rsidP="00E066A8">
      <w:pPr>
        <w:pStyle w:val="Default"/>
        <w:numPr>
          <w:ilvl w:val="0"/>
          <w:numId w:val="11"/>
        </w:numPr>
        <w:ind w:left="0" w:firstLine="0"/>
        <w:jc w:val="both"/>
        <w:rPr>
          <w:sz w:val="26"/>
          <w:szCs w:val="26"/>
        </w:rPr>
      </w:pPr>
      <w:r>
        <w:rPr>
          <w:rFonts w:eastAsia="Times New Roman"/>
          <w:sz w:val="26"/>
          <w:szCs w:val="26"/>
        </w:rPr>
        <w:t xml:space="preserve"> </w:t>
      </w:r>
      <w:r>
        <w:rPr>
          <w:sz w:val="26"/>
          <w:szCs w:val="26"/>
        </w:rPr>
        <w:t>Старшеклассники получат возможность обучаться по образовательным программам профильного обучения.</w:t>
      </w:r>
    </w:p>
    <w:p w:rsidR="00E066A8" w:rsidRDefault="00E066A8" w:rsidP="00E066A8">
      <w:pPr>
        <w:pStyle w:val="ConsPlusCell"/>
        <w:numPr>
          <w:ilvl w:val="0"/>
          <w:numId w:val="11"/>
        </w:numPr>
        <w:ind w:left="0" w:firstLine="0"/>
        <w:jc w:val="both"/>
        <w:rPr>
          <w:sz w:val="26"/>
          <w:szCs w:val="26"/>
        </w:rPr>
      </w:pPr>
      <w:r>
        <w:rPr>
          <w:rFonts w:ascii="Times New Roman" w:eastAsia="Calibri" w:hAnsi="Times New Roman" w:cs="Times New Roman"/>
          <w:color w:val="000000"/>
          <w:sz w:val="26"/>
          <w:szCs w:val="26"/>
        </w:rPr>
        <w:t>Увеличится количество детей и подростков, охваченных общественными проектами с использованием медиа-технологий, направленными на просвещение и воспитание.</w:t>
      </w:r>
    </w:p>
    <w:p w:rsidR="00E066A8" w:rsidRDefault="00E066A8" w:rsidP="00E066A8">
      <w:pPr>
        <w:pStyle w:val="Default"/>
        <w:numPr>
          <w:ilvl w:val="0"/>
          <w:numId w:val="11"/>
        </w:numPr>
        <w:ind w:left="0" w:firstLine="0"/>
        <w:jc w:val="both"/>
        <w:rPr>
          <w:sz w:val="26"/>
          <w:szCs w:val="26"/>
        </w:rPr>
      </w:pPr>
      <w:r>
        <w:rPr>
          <w:sz w:val="26"/>
          <w:szCs w:val="26"/>
        </w:rPr>
        <w:t>Увеличится доля обучающихся по программам общего образования, участвующих в олимпиадах и конкурсах различного уровня.</w:t>
      </w:r>
    </w:p>
    <w:p w:rsidR="00E066A8" w:rsidRDefault="00E066A8" w:rsidP="00E066A8">
      <w:pPr>
        <w:pStyle w:val="Default"/>
        <w:numPr>
          <w:ilvl w:val="0"/>
          <w:numId w:val="11"/>
        </w:numPr>
        <w:ind w:left="0" w:firstLine="0"/>
        <w:jc w:val="both"/>
        <w:rPr>
          <w:sz w:val="26"/>
          <w:szCs w:val="26"/>
        </w:rPr>
      </w:pPr>
      <w:r>
        <w:rPr>
          <w:sz w:val="26"/>
          <w:szCs w:val="26"/>
        </w:rPr>
        <w:t>Всем обучающимся независимо от места жительства будет обеспечен доступ к современным условиям обучения, включая высокоскоростной доступ в сеть Интернет.</w:t>
      </w:r>
    </w:p>
    <w:p w:rsidR="00E066A8" w:rsidRDefault="00E066A8" w:rsidP="00E066A8">
      <w:pPr>
        <w:pStyle w:val="Default"/>
        <w:jc w:val="both"/>
        <w:rPr>
          <w:color w:val="00000A"/>
          <w:sz w:val="26"/>
          <w:szCs w:val="26"/>
        </w:rPr>
      </w:pPr>
      <w:r>
        <w:rPr>
          <w:sz w:val="26"/>
          <w:szCs w:val="26"/>
        </w:rPr>
        <w:t>10. 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новых федеральных государственных образовательных стандартов.</w:t>
      </w:r>
      <w:r>
        <w:rPr>
          <w:color w:val="00000A"/>
          <w:sz w:val="26"/>
          <w:szCs w:val="26"/>
        </w:rPr>
        <w:t xml:space="preserve"> </w:t>
      </w:r>
    </w:p>
    <w:p w:rsidR="00E066A8" w:rsidRDefault="00E066A8" w:rsidP="00E066A8">
      <w:pPr>
        <w:pStyle w:val="Default"/>
        <w:jc w:val="both"/>
        <w:rPr>
          <w:color w:val="00000A"/>
          <w:sz w:val="26"/>
          <w:szCs w:val="26"/>
        </w:rPr>
      </w:pPr>
      <w:r>
        <w:rPr>
          <w:color w:val="00000A"/>
          <w:sz w:val="26"/>
          <w:szCs w:val="26"/>
        </w:rPr>
        <w:t>11. 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E066A8" w:rsidRDefault="00E066A8" w:rsidP="00E066A8">
      <w:pPr>
        <w:pStyle w:val="Default"/>
        <w:jc w:val="both"/>
        <w:rPr>
          <w:sz w:val="26"/>
          <w:szCs w:val="26"/>
        </w:rPr>
      </w:pPr>
      <w:r>
        <w:rPr>
          <w:color w:val="00000A"/>
          <w:sz w:val="26"/>
          <w:szCs w:val="26"/>
        </w:rPr>
        <w:t xml:space="preserve">12. Будет введена оценка деятельности образовательных организаций на основе показателей эффективности их деятельности. </w:t>
      </w:r>
    </w:p>
    <w:p w:rsidR="00E066A8" w:rsidRDefault="00E066A8" w:rsidP="00E066A8">
      <w:pPr>
        <w:pStyle w:val="ConsPlusCell"/>
        <w:rPr>
          <w:rFonts w:ascii="Times New Roman" w:eastAsia="Calibri" w:hAnsi="Times New Roman" w:cs="Times New Roman"/>
          <w:color w:val="000000"/>
          <w:sz w:val="26"/>
          <w:szCs w:val="26"/>
        </w:rPr>
      </w:pPr>
      <w:r>
        <w:rPr>
          <w:rFonts w:ascii="Times New Roman" w:eastAsia="Calibri" w:hAnsi="Times New Roman" w:cs="Times New Roman"/>
          <w:sz w:val="26"/>
          <w:szCs w:val="26"/>
        </w:rPr>
        <w:t>13.  Будет повышена заработная платя педагогических работников образовательных организаций.</w:t>
      </w:r>
    </w:p>
    <w:p w:rsidR="00E066A8" w:rsidRDefault="00E066A8" w:rsidP="00E066A8">
      <w:pPr>
        <w:pStyle w:val="ConsPlusCell"/>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14. Повысится привлекательность педагогической профессии и уровень квалификации преподавательских кадров, увеличится доля молодых специалистов.</w:t>
      </w:r>
    </w:p>
    <w:p w:rsidR="00982685" w:rsidRDefault="00982685" w:rsidP="00E066A8">
      <w:pPr>
        <w:pStyle w:val="ConsPlusCell"/>
        <w:jc w:val="both"/>
        <w:rPr>
          <w:rFonts w:ascii="Times New Roman" w:hAnsi="Times New Roman" w:cs="Times New Roman"/>
          <w:sz w:val="26"/>
          <w:szCs w:val="26"/>
        </w:rPr>
      </w:pPr>
      <w:r>
        <w:rPr>
          <w:rFonts w:ascii="Times New Roman" w:eastAsia="Calibri" w:hAnsi="Times New Roman" w:cs="Times New Roman"/>
          <w:color w:val="000000"/>
          <w:sz w:val="26"/>
          <w:szCs w:val="26"/>
        </w:rPr>
        <w:t>15.Доля педагогических работников общеобразовательных организаций, имеющих первую или высшую квалификационную категорию.</w:t>
      </w:r>
    </w:p>
    <w:p w:rsidR="00E066A8" w:rsidRDefault="00E066A8" w:rsidP="00E066A8">
      <w:pPr>
        <w:pStyle w:val="ConsPlusNormal"/>
        <w:ind w:firstLine="709"/>
        <w:jc w:val="both"/>
        <w:rPr>
          <w:rFonts w:ascii="Times New Roman" w:hAnsi="Times New Roman" w:cs="Times New Roman"/>
          <w:b/>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w:t>
      </w:r>
    </w:p>
    <w:p w:rsidR="00E066A8" w:rsidRDefault="00E066A8" w:rsidP="00E066A8">
      <w:pPr>
        <w:spacing w:after="0" w:line="100" w:lineRule="atLeast"/>
        <w:rPr>
          <w:rFonts w:ascii="Times New Roman" w:hAnsi="Times New Roman" w:cs="Times New Roman"/>
          <w:b/>
          <w:sz w:val="26"/>
          <w:szCs w:val="26"/>
        </w:rPr>
      </w:pPr>
      <w:r>
        <w:rPr>
          <w:rFonts w:ascii="Times New Roman" w:hAnsi="Times New Roman" w:cs="Times New Roman"/>
          <w:b/>
          <w:sz w:val="26"/>
          <w:szCs w:val="26"/>
        </w:rPr>
        <w:t>4. Сроки и этапы реализации подпрограммы</w:t>
      </w:r>
    </w:p>
    <w:p w:rsidR="00E066A8" w:rsidRDefault="00E066A8" w:rsidP="00E066A8">
      <w:pPr>
        <w:spacing w:after="0" w:line="100" w:lineRule="atLeast"/>
        <w:ind w:firstLine="709"/>
        <w:jc w:val="both"/>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подпрограммы 2016-2020 годы. </w:t>
      </w:r>
    </w:p>
    <w:p w:rsidR="00E066A8" w:rsidRDefault="00E066A8" w:rsidP="00E066A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6"/>
          <w:szCs w:val="26"/>
        </w:rPr>
        <w:t>Подпрограмма реализуется в один этап.</w:t>
      </w:r>
    </w:p>
    <w:p w:rsidR="00E066A8" w:rsidRDefault="00E066A8" w:rsidP="00E066A8">
      <w:pPr>
        <w:spacing w:after="0" w:line="100" w:lineRule="atLeast"/>
        <w:rPr>
          <w:rFonts w:ascii="Times New Roman" w:hAnsi="Times New Roman" w:cs="Times New Roman"/>
          <w:sz w:val="28"/>
          <w:szCs w:val="28"/>
        </w:rPr>
      </w:pPr>
    </w:p>
    <w:p w:rsidR="00E066A8" w:rsidRDefault="00E066A8" w:rsidP="00E066A8">
      <w:pPr>
        <w:pStyle w:val="ConsPlusNormal"/>
        <w:rPr>
          <w:rFonts w:ascii="Times New Roman" w:hAnsi="Times New Roman" w:cs="Times New Roman"/>
          <w:i/>
          <w:sz w:val="26"/>
          <w:szCs w:val="26"/>
        </w:rPr>
      </w:pPr>
      <w:r>
        <w:rPr>
          <w:rFonts w:ascii="Times New Roman" w:hAnsi="Times New Roman" w:cs="Times New Roman"/>
          <w:b/>
          <w:sz w:val="26"/>
          <w:szCs w:val="26"/>
        </w:rPr>
        <w:t>5. Обобщенная характеристика основных мероприятий подпрограммы</w:t>
      </w:r>
    </w:p>
    <w:p w:rsidR="00E066A8" w:rsidRDefault="00E066A8" w:rsidP="00E066A8">
      <w:pPr>
        <w:spacing w:after="0" w:line="100" w:lineRule="atLeast"/>
        <w:ind w:firstLine="709"/>
        <w:jc w:val="both"/>
        <w:rPr>
          <w:rFonts w:ascii="Times New Roman" w:eastAsia="Times New Roman" w:hAnsi="Times New Roman" w:cs="Times New Roman"/>
          <w:color w:val="000000"/>
          <w:sz w:val="26"/>
          <w:szCs w:val="26"/>
        </w:rPr>
      </w:pPr>
      <w:r>
        <w:rPr>
          <w:rFonts w:ascii="Times New Roman" w:hAnsi="Times New Roman" w:cs="Times New Roman"/>
          <w:i/>
          <w:sz w:val="26"/>
          <w:szCs w:val="26"/>
        </w:rPr>
        <w:t>В рамках основного мероприятия «Повышение доступности и качества дошкольного образования» будут реализованы следующие мероприятия</w:t>
      </w:r>
      <w:r>
        <w:rPr>
          <w:rFonts w:ascii="Times New Roman" w:hAnsi="Times New Roman" w:cs="Times New Roman"/>
          <w:sz w:val="26"/>
          <w:szCs w:val="26"/>
        </w:rPr>
        <w:t>:</w:t>
      </w:r>
    </w:p>
    <w:p w:rsidR="00E066A8" w:rsidRDefault="00E066A8" w:rsidP="00E066A8">
      <w:pPr>
        <w:pStyle w:val="17"/>
        <w:numPr>
          <w:ilvl w:val="0"/>
          <w:numId w:val="12"/>
        </w:numPr>
        <w:spacing w:after="0" w:line="100" w:lineRule="atLeast"/>
        <w:ind w:left="284"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организация общедоступного и бесплатного дошкольного образования в муниципальных дошкольных образовательных организациях;</w:t>
      </w:r>
    </w:p>
    <w:p w:rsidR="00E066A8" w:rsidRDefault="00E066A8" w:rsidP="00E066A8">
      <w:pPr>
        <w:pStyle w:val="17"/>
        <w:numPr>
          <w:ilvl w:val="0"/>
          <w:numId w:val="12"/>
        </w:numPr>
        <w:spacing w:after="0" w:line="100" w:lineRule="atLeast"/>
        <w:ind w:left="284"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модернизация муниципальной системы дошкольного образования (с привлечением средств федерального бюджета);</w:t>
      </w:r>
    </w:p>
    <w:p w:rsidR="00E066A8" w:rsidRDefault="00E066A8" w:rsidP="00E066A8">
      <w:pPr>
        <w:pStyle w:val="17"/>
        <w:numPr>
          <w:ilvl w:val="0"/>
          <w:numId w:val="12"/>
        </w:numPr>
        <w:spacing w:after="0" w:line="100" w:lineRule="atLeast"/>
        <w:ind w:left="284" w:firstLine="0"/>
        <w:jc w:val="both"/>
        <w:rPr>
          <w:rFonts w:ascii="Times New Roman" w:hAnsi="Times New Roman" w:cs="Times New Roman"/>
          <w:i/>
          <w:sz w:val="26"/>
          <w:szCs w:val="26"/>
        </w:rPr>
      </w:pPr>
      <w:r>
        <w:rPr>
          <w:rFonts w:ascii="Times New Roman" w:eastAsia="Times New Roman" w:hAnsi="Times New Roman" w:cs="Times New Roman"/>
          <w:color w:val="000000"/>
          <w:sz w:val="26"/>
          <w:szCs w:val="26"/>
        </w:rPr>
        <w:t>организация и проведение конкурсов, семинаров, совещаний, направленных на поддержку внедрения современных моделей дошкольного образования.</w:t>
      </w:r>
    </w:p>
    <w:p w:rsidR="00E066A8" w:rsidRDefault="00E066A8" w:rsidP="00E066A8">
      <w:pPr>
        <w:spacing w:after="0" w:line="100" w:lineRule="atLeast"/>
        <w:ind w:firstLine="709"/>
        <w:jc w:val="both"/>
        <w:rPr>
          <w:rFonts w:ascii="Times New Roman" w:eastAsia="Times New Roman" w:hAnsi="Times New Roman" w:cs="Times New Roman"/>
          <w:color w:val="000000"/>
          <w:sz w:val="26"/>
          <w:szCs w:val="26"/>
        </w:rPr>
      </w:pPr>
      <w:r>
        <w:rPr>
          <w:rFonts w:ascii="Times New Roman" w:hAnsi="Times New Roman" w:cs="Times New Roman"/>
          <w:i/>
          <w:sz w:val="26"/>
          <w:szCs w:val="26"/>
        </w:rPr>
        <w:t>Основное мероприятие «Повышение доступности и качества общего образования» включает следующие мероприятия</w:t>
      </w:r>
      <w:r>
        <w:rPr>
          <w:rFonts w:ascii="Times New Roman" w:hAnsi="Times New Roman" w:cs="Times New Roman"/>
          <w:sz w:val="26"/>
          <w:szCs w:val="26"/>
        </w:rPr>
        <w:t>:</w:t>
      </w:r>
    </w:p>
    <w:p w:rsidR="00E066A8" w:rsidRDefault="00E066A8" w:rsidP="00E066A8">
      <w:pPr>
        <w:pStyle w:val="17"/>
        <w:numPr>
          <w:ilvl w:val="0"/>
          <w:numId w:val="13"/>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организация  общедоступного и бесплатного начального общего, основного общего, среднего общего образования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E066A8" w:rsidRDefault="00E066A8" w:rsidP="00E066A8">
      <w:pPr>
        <w:pStyle w:val="17"/>
        <w:numPr>
          <w:ilvl w:val="0"/>
          <w:numId w:val="13"/>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организация и проведение единого государственного экзамена в  МО «</w:t>
      </w:r>
      <w:proofErr w:type="spellStart"/>
      <w:r>
        <w:rPr>
          <w:rFonts w:ascii="Times New Roman" w:eastAsia="Times New Roman" w:hAnsi="Times New Roman" w:cs="Times New Roman"/>
          <w:color w:val="000000"/>
          <w:sz w:val="26"/>
          <w:szCs w:val="26"/>
        </w:rPr>
        <w:t>Теучежский</w:t>
      </w:r>
      <w:proofErr w:type="spellEnd"/>
      <w:r>
        <w:rPr>
          <w:rFonts w:ascii="Times New Roman" w:eastAsia="Times New Roman" w:hAnsi="Times New Roman" w:cs="Times New Roman"/>
          <w:color w:val="000000"/>
          <w:sz w:val="26"/>
          <w:szCs w:val="26"/>
        </w:rPr>
        <w:t xml:space="preserve"> район»;</w:t>
      </w:r>
    </w:p>
    <w:p w:rsidR="00E066A8" w:rsidRDefault="00E066A8" w:rsidP="00E066A8">
      <w:pPr>
        <w:pStyle w:val="17"/>
        <w:numPr>
          <w:ilvl w:val="0"/>
          <w:numId w:val="13"/>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организация и проведение государственной (итоговой) аттестации выпускников девятых классов общеобразовательных учреждений по программам основного общего образования;</w:t>
      </w:r>
    </w:p>
    <w:p w:rsidR="00E066A8" w:rsidRDefault="00E066A8" w:rsidP="00E066A8">
      <w:pPr>
        <w:pStyle w:val="17"/>
        <w:numPr>
          <w:ilvl w:val="0"/>
          <w:numId w:val="13"/>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реализация мероприятий по развитию системы оценки качества образования, в том числе мониторинговые и диагностические исследования;</w:t>
      </w:r>
    </w:p>
    <w:p w:rsidR="00E066A8" w:rsidRDefault="00E066A8" w:rsidP="00E066A8">
      <w:pPr>
        <w:pStyle w:val="17"/>
        <w:numPr>
          <w:ilvl w:val="0"/>
          <w:numId w:val="13"/>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реализация комплекса мероприятий по внедрению федеральных государственных образовательных стандартов второго поколения;</w:t>
      </w:r>
    </w:p>
    <w:p w:rsidR="00E066A8" w:rsidRDefault="00E066A8" w:rsidP="00E066A8">
      <w:pPr>
        <w:pStyle w:val="17"/>
        <w:numPr>
          <w:ilvl w:val="0"/>
          <w:numId w:val="14"/>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содействие образовательным учреждениям, реализующим профильное обучение в старшей школе;</w:t>
      </w:r>
    </w:p>
    <w:p w:rsidR="00E066A8" w:rsidRDefault="00E066A8" w:rsidP="00E066A8">
      <w:pPr>
        <w:pStyle w:val="17"/>
        <w:numPr>
          <w:ilvl w:val="0"/>
          <w:numId w:val="14"/>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обеспечение отдыха и оздоровления детей в оздоровительных лагерях с дневным пребыванием детей на базе образовательных учреждений;</w:t>
      </w:r>
    </w:p>
    <w:p w:rsidR="00E066A8" w:rsidRDefault="00E066A8" w:rsidP="00E066A8">
      <w:pPr>
        <w:pStyle w:val="17"/>
        <w:numPr>
          <w:ilvl w:val="0"/>
          <w:numId w:val="14"/>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организация питания учащихся;</w:t>
      </w:r>
    </w:p>
    <w:p w:rsidR="00E066A8" w:rsidRDefault="00E066A8" w:rsidP="00E066A8">
      <w:pPr>
        <w:pStyle w:val="17"/>
        <w:numPr>
          <w:ilvl w:val="0"/>
          <w:numId w:val="14"/>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мониторинг состояния здоровья обучающихся;</w:t>
      </w:r>
    </w:p>
    <w:p w:rsidR="00E066A8" w:rsidRDefault="00E066A8" w:rsidP="00E066A8">
      <w:pPr>
        <w:pStyle w:val="17"/>
        <w:numPr>
          <w:ilvl w:val="0"/>
          <w:numId w:val="14"/>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проведение Спартакиады школьников, спортивных соревнований, туристических слетов;</w:t>
      </w:r>
    </w:p>
    <w:p w:rsidR="00E066A8" w:rsidRDefault="00E066A8" w:rsidP="00E066A8">
      <w:pPr>
        <w:pStyle w:val="17"/>
        <w:numPr>
          <w:ilvl w:val="0"/>
          <w:numId w:val="15"/>
        </w:numPr>
        <w:spacing w:after="0" w:line="100" w:lineRule="atLeast"/>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проведение мероприятий по формированию культуры здорового образа жизни.</w:t>
      </w:r>
    </w:p>
    <w:p w:rsidR="00E066A8" w:rsidRDefault="00E066A8" w:rsidP="00E066A8">
      <w:pPr>
        <w:spacing w:after="0" w:line="10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 xml:space="preserve"> Будет организовано проведение текущего и капитального ремонта, приобретение оборудования (в том числе учебного и учебно-наглядного, спортивного оборудования и инвентаря, медицинского, столового и компьютерного оборудования) и мебели для образовательных учреждений.</w:t>
      </w:r>
    </w:p>
    <w:p w:rsidR="00E066A8" w:rsidRDefault="00E066A8" w:rsidP="00E066A8">
      <w:pPr>
        <w:spacing w:after="0" w:line="10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рамках реализации направления </w:t>
      </w:r>
      <w:r>
        <w:rPr>
          <w:rFonts w:ascii="Times New Roman" w:eastAsia="Times New Roman" w:hAnsi="Times New Roman" w:cs="Times New Roman"/>
          <w:i/>
          <w:color w:val="000000"/>
          <w:sz w:val="26"/>
          <w:szCs w:val="26"/>
        </w:rPr>
        <w:t>по развитию системы воспитания и дополнительного образования учащихся, поддержки талантливых детей и молодежи</w:t>
      </w:r>
      <w:r>
        <w:rPr>
          <w:rFonts w:ascii="Times New Roman" w:eastAsia="Times New Roman" w:hAnsi="Times New Roman" w:cs="Times New Roman"/>
          <w:color w:val="000000"/>
          <w:sz w:val="26"/>
          <w:szCs w:val="26"/>
        </w:rPr>
        <w:t xml:space="preserve">   предполагает:</w:t>
      </w:r>
    </w:p>
    <w:p w:rsidR="00E066A8" w:rsidRDefault="00E066A8" w:rsidP="00E066A8">
      <w:pPr>
        <w:pStyle w:val="17"/>
        <w:numPr>
          <w:ilvl w:val="0"/>
          <w:numId w:val="15"/>
        </w:numPr>
        <w:spacing w:after="0" w:line="100" w:lineRule="atLeast"/>
        <w:ind w:left="426"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организацию учебной деятельности одаренных школьников во внеурочное </w:t>
      </w:r>
      <w:r>
        <w:rPr>
          <w:rFonts w:ascii="Times New Roman" w:eastAsia="Times New Roman" w:hAnsi="Times New Roman" w:cs="Times New Roman"/>
          <w:color w:val="000000"/>
          <w:sz w:val="26"/>
          <w:szCs w:val="26"/>
        </w:rPr>
        <w:lastRenderedPageBreak/>
        <w:t>время на базе РЕМШ при АГУ;</w:t>
      </w:r>
    </w:p>
    <w:p w:rsidR="00E066A8" w:rsidRDefault="00E066A8" w:rsidP="00E066A8">
      <w:pPr>
        <w:pStyle w:val="17"/>
        <w:numPr>
          <w:ilvl w:val="0"/>
          <w:numId w:val="15"/>
        </w:numPr>
        <w:spacing w:after="0" w:line="100" w:lineRule="atLeast"/>
        <w:ind w:left="426"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подготовку и участие учащихся во Всероссийской олимпиаде школьников; </w:t>
      </w:r>
    </w:p>
    <w:p w:rsidR="00E066A8" w:rsidRDefault="00E066A8" w:rsidP="00E066A8">
      <w:pPr>
        <w:pStyle w:val="17"/>
        <w:numPr>
          <w:ilvl w:val="0"/>
          <w:numId w:val="15"/>
        </w:numPr>
        <w:spacing w:after="0" w:line="100" w:lineRule="atLeast"/>
        <w:ind w:left="426"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организацию, подготовку и участие школьников в интеллектуально-творческих и культурно-массовых мероприятиях и иных мероприятиях для одаренных детей (конференции, конкурсы, фестивали, слеты);</w:t>
      </w:r>
    </w:p>
    <w:p w:rsidR="00E066A8" w:rsidRDefault="00E066A8" w:rsidP="00E066A8">
      <w:pPr>
        <w:pStyle w:val="17"/>
        <w:numPr>
          <w:ilvl w:val="0"/>
          <w:numId w:val="15"/>
        </w:numPr>
        <w:spacing w:after="0" w:line="100" w:lineRule="atLeast"/>
        <w:ind w:left="426"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выплату премий для поддержки талантливой молодежи и стипендий одаренным детям и студентам;</w:t>
      </w:r>
    </w:p>
    <w:p w:rsidR="00E066A8" w:rsidRDefault="00E066A8" w:rsidP="00E066A8">
      <w:pPr>
        <w:pStyle w:val="17"/>
        <w:numPr>
          <w:ilvl w:val="0"/>
          <w:numId w:val="15"/>
        </w:numPr>
        <w:spacing w:after="0" w:line="100" w:lineRule="atLeast"/>
        <w:ind w:left="426"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организацию и проведение мероприятий гражданской, правовой и патриотической направленности, по поддержке проектно-исследовательской деятельности педагогов;</w:t>
      </w:r>
    </w:p>
    <w:p w:rsidR="00E066A8" w:rsidRDefault="00E066A8" w:rsidP="00E066A8">
      <w:pPr>
        <w:pStyle w:val="17"/>
        <w:numPr>
          <w:ilvl w:val="0"/>
          <w:numId w:val="15"/>
        </w:numPr>
        <w:spacing w:after="0" w:line="100" w:lineRule="atLeast"/>
        <w:ind w:left="426"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организацию деятельности муниципальных бюджетных образовательных учреждений дополнительного образования детей.</w:t>
      </w:r>
    </w:p>
    <w:p w:rsidR="00E066A8" w:rsidRDefault="00E066A8" w:rsidP="00E066A8">
      <w:pPr>
        <w:spacing w:after="0" w:line="10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Основные мероприятия </w:t>
      </w:r>
      <w:r>
        <w:rPr>
          <w:rFonts w:ascii="Times New Roman" w:eastAsia="Times New Roman" w:hAnsi="Times New Roman" w:cs="Times New Roman"/>
          <w:i/>
          <w:color w:val="000000"/>
          <w:sz w:val="26"/>
          <w:szCs w:val="26"/>
        </w:rPr>
        <w:t>«Обеспечение муниципальной системы образования квалифицированными кадрами»</w:t>
      </w:r>
      <w:r>
        <w:rPr>
          <w:rFonts w:ascii="Times New Roman" w:eastAsia="Times New Roman" w:hAnsi="Times New Roman" w:cs="Times New Roman"/>
          <w:color w:val="000000"/>
          <w:sz w:val="26"/>
          <w:szCs w:val="26"/>
        </w:rPr>
        <w:t xml:space="preserve"> включают организацию и проведение:</w:t>
      </w:r>
    </w:p>
    <w:p w:rsidR="00E066A8" w:rsidRDefault="00E066A8" w:rsidP="00E066A8">
      <w:pPr>
        <w:pStyle w:val="17"/>
        <w:numPr>
          <w:ilvl w:val="0"/>
          <w:numId w:val="16"/>
        </w:numPr>
        <w:spacing w:after="0" w:line="100" w:lineRule="atLeast"/>
        <w:ind w:left="284"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церемоний чествования и премирования педагогов-наставников, подготовивших победителей и призеров олимпиад, конкурсов, соревнований и других мероприятий для одаренных детей и талантливой молодежи</w:t>
      </w:r>
    </w:p>
    <w:p w:rsidR="00E066A8" w:rsidRDefault="00E066A8" w:rsidP="00E066A8">
      <w:pPr>
        <w:pStyle w:val="17"/>
        <w:numPr>
          <w:ilvl w:val="0"/>
          <w:numId w:val="16"/>
        </w:numPr>
        <w:spacing w:after="0" w:line="100" w:lineRule="atLeast"/>
        <w:ind w:left="284"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муниципального конкурса «Учитель года», участие победителей в республиканском конкурсе «Учитель года Адыгеи», функционирование  районного клуба «Учитель года»;</w:t>
      </w:r>
    </w:p>
    <w:p w:rsidR="00E066A8" w:rsidRDefault="00E066A8" w:rsidP="00E066A8">
      <w:pPr>
        <w:pStyle w:val="17"/>
        <w:numPr>
          <w:ilvl w:val="0"/>
          <w:numId w:val="16"/>
        </w:numPr>
        <w:spacing w:after="0" w:line="100" w:lineRule="atLeast"/>
        <w:ind w:left="284"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конкурса «Сердце отдаю детям», «Педагог-психолог», «Воспитатель года», торжественных мероприятий, посвященных Дню учителя и др.;</w:t>
      </w:r>
    </w:p>
    <w:p w:rsidR="00E066A8" w:rsidRDefault="00E066A8" w:rsidP="00E066A8">
      <w:pPr>
        <w:pStyle w:val="17"/>
        <w:numPr>
          <w:ilvl w:val="0"/>
          <w:numId w:val="16"/>
        </w:numPr>
        <w:spacing w:after="0" w:line="100" w:lineRule="atLeast"/>
        <w:ind w:left="284"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мероприятий по повышению информационной культуры участников образовательного процесса, повышению квалификации и переподготовки кадров образовательных учреждений, задействованных в работе с детьми с ограниченными возможностями здоровья и детьми-инвалидами, детьми-сиротами и детьми, оставшимися без попечения родителей;</w:t>
      </w:r>
    </w:p>
    <w:p w:rsidR="00E066A8" w:rsidRDefault="00E066A8" w:rsidP="00E066A8">
      <w:pPr>
        <w:pStyle w:val="17"/>
        <w:numPr>
          <w:ilvl w:val="0"/>
          <w:numId w:val="16"/>
        </w:numPr>
        <w:spacing w:after="0" w:line="100" w:lineRule="atLeast"/>
        <w:ind w:left="284"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мероприятий по повышению социального статуса молодых специалистов сферы образования, в том числе осуществление грантовой поддержки;</w:t>
      </w:r>
    </w:p>
    <w:p w:rsidR="00E066A8" w:rsidRDefault="00E066A8" w:rsidP="00E066A8">
      <w:pPr>
        <w:pStyle w:val="17"/>
        <w:numPr>
          <w:ilvl w:val="0"/>
          <w:numId w:val="16"/>
        </w:numPr>
        <w:spacing w:after="0" w:line="100" w:lineRule="atLeast"/>
        <w:ind w:left="284" w:firstLine="0"/>
        <w:jc w:val="both"/>
        <w:rPr>
          <w:rFonts w:ascii="Times New Roman" w:hAnsi="Times New Roman" w:cs="Times New Roman"/>
          <w:b/>
          <w:sz w:val="26"/>
          <w:szCs w:val="26"/>
        </w:rPr>
      </w:pPr>
      <w:r>
        <w:rPr>
          <w:rFonts w:ascii="Times New Roman" w:eastAsia="Times New Roman" w:hAnsi="Times New Roman" w:cs="Times New Roman"/>
          <w:color w:val="000000"/>
          <w:sz w:val="26"/>
          <w:szCs w:val="26"/>
        </w:rPr>
        <w:t>комплекса мероприятий по повышению квалификации работников системы образования.</w:t>
      </w: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6. Ресурсное обеспечение подпрограммы</w:t>
      </w:r>
    </w:p>
    <w:p w:rsidR="00E066A8" w:rsidRDefault="00E066A8" w:rsidP="00E066A8">
      <w:pPr>
        <w:pStyle w:val="ConsPlusNormal"/>
        <w:jc w:val="center"/>
        <w:rPr>
          <w:rFonts w:ascii="Times New Roman" w:hAnsi="Times New Roman" w:cs="Times New Roman"/>
          <w:b/>
          <w:sz w:val="26"/>
          <w:szCs w:val="26"/>
        </w:rPr>
      </w:pPr>
    </w:p>
    <w:p w:rsidR="00957B07" w:rsidRPr="00957B07" w:rsidRDefault="00957B07" w:rsidP="00957B07">
      <w:pPr>
        <w:pStyle w:val="ae"/>
        <w:rPr>
          <w:b/>
        </w:rPr>
      </w:pPr>
      <w:r w:rsidRPr="00957B07">
        <w:rPr>
          <w:b/>
        </w:rPr>
        <w:t>Общий объем финансирования  подпрограммы  составляет 1103048,5 тыс. руб.,</w:t>
      </w:r>
    </w:p>
    <w:p w:rsidR="00957B07" w:rsidRPr="00957B07" w:rsidRDefault="00957B07" w:rsidP="00957B07">
      <w:pPr>
        <w:pStyle w:val="af2"/>
        <w:jc w:val="both"/>
        <w:rPr>
          <w:rFonts w:ascii="Times New Roman" w:hAnsi="Times New Roman" w:cs="Times New Roman"/>
          <w:b/>
          <w:sz w:val="28"/>
          <w:szCs w:val="28"/>
        </w:rPr>
      </w:pPr>
      <w:r w:rsidRPr="00957B07">
        <w:rPr>
          <w:rFonts w:ascii="Times New Roman" w:hAnsi="Times New Roman" w:cs="Times New Roman"/>
          <w:b/>
          <w:sz w:val="28"/>
          <w:szCs w:val="28"/>
        </w:rPr>
        <w:t>в том числе по годам:</w:t>
      </w:r>
    </w:p>
    <w:p w:rsidR="00957B07" w:rsidRPr="00957B07" w:rsidRDefault="00957B07" w:rsidP="00957B07">
      <w:pPr>
        <w:pStyle w:val="ae"/>
        <w:rPr>
          <w:b/>
        </w:rPr>
      </w:pPr>
      <w:r w:rsidRPr="00957B07">
        <w:rPr>
          <w:b/>
        </w:rPr>
        <w:t>2016г. – 194410,9 тыс. руб.</w:t>
      </w:r>
    </w:p>
    <w:p w:rsidR="00957B07" w:rsidRPr="00957B07" w:rsidRDefault="00957B07" w:rsidP="00957B07">
      <w:pPr>
        <w:pStyle w:val="ae"/>
        <w:rPr>
          <w:b/>
        </w:rPr>
      </w:pPr>
      <w:r w:rsidRPr="00957B07">
        <w:rPr>
          <w:b/>
        </w:rPr>
        <w:t>2017г. – 209401,0 тыс. руб.</w:t>
      </w:r>
    </w:p>
    <w:p w:rsidR="00957B07" w:rsidRPr="00957B07" w:rsidRDefault="00957B07" w:rsidP="00957B07">
      <w:pPr>
        <w:pStyle w:val="ae"/>
        <w:rPr>
          <w:b/>
        </w:rPr>
      </w:pPr>
      <w:r w:rsidRPr="00957B07">
        <w:rPr>
          <w:b/>
        </w:rPr>
        <w:t>2018г. – 235762,6тыс. руб.</w:t>
      </w:r>
    </w:p>
    <w:p w:rsidR="00957B07" w:rsidRPr="00957B07" w:rsidRDefault="00957B07" w:rsidP="00957B07">
      <w:pPr>
        <w:pStyle w:val="ae"/>
        <w:rPr>
          <w:b/>
        </w:rPr>
      </w:pPr>
      <w:r w:rsidRPr="00957B07">
        <w:rPr>
          <w:b/>
        </w:rPr>
        <w:t>2019г. – 231737,0 тыс. руб.</w:t>
      </w:r>
    </w:p>
    <w:p w:rsidR="00E066A8" w:rsidRDefault="00957B07" w:rsidP="00957B07">
      <w:pPr>
        <w:pStyle w:val="af2"/>
        <w:jc w:val="both"/>
        <w:rPr>
          <w:rFonts w:ascii="Times New Roman" w:hAnsi="Times New Roman" w:cs="Times New Roman"/>
          <w:sz w:val="26"/>
          <w:szCs w:val="26"/>
        </w:rPr>
      </w:pPr>
      <w:r w:rsidRPr="00957B07">
        <w:rPr>
          <w:b/>
        </w:rPr>
        <w:t>2020г. – 231737,0 тыс. руб.</w:t>
      </w:r>
      <w:r w:rsidR="00E066A8" w:rsidRPr="00957B07">
        <w:rPr>
          <w:rFonts w:ascii="Times New Roman" w:hAnsi="Times New Roman" w:cs="Times New Roman"/>
          <w:sz w:val="26"/>
          <w:szCs w:val="26"/>
        </w:rPr>
        <w:t xml:space="preserve">   </w:t>
      </w:r>
    </w:p>
    <w:p w:rsidR="00D17BE4" w:rsidRDefault="00D17BE4" w:rsidP="00957B07">
      <w:pPr>
        <w:pStyle w:val="af2"/>
        <w:jc w:val="both"/>
        <w:rPr>
          <w:rFonts w:ascii="Times New Roman" w:hAnsi="Times New Roman" w:cs="Times New Roman"/>
          <w:sz w:val="26"/>
          <w:szCs w:val="26"/>
        </w:rPr>
      </w:pPr>
    </w:p>
    <w:p w:rsidR="00E066A8" w:rsidRDefault="00E066A8" w:rsidP="00E066A8">
      <w:pPr>
        <w:pStyle w:val="af2"/>
        <w:jc w:val="center"/>
        <w:rPr>
          <w:rFonts w:ascii="Times New Roman" w:hAnsi="Times New Roman" w:cs="Times New Roman"/>
          <w:b/>
          <w:sz w:val="26"/>
          <w:szCs w:val="26"/>
        </w:rPr>
      </w:pPr>
      <w:r>
        <w:rPr>
          <w:rFonts w:ascii="Times New Roman" w:hAnsi="Times New Roman" w:cs="Times New Roman"/>
          <w:b/>
          <w:sz w:val="26"/>
          <w:szCs w:val="26"/>
        </w:rPr>
        <w:t>7. Анализ рисков реализации подпрограммы</w:t>
      </w:r>
    </w:p>
    <w:p w:rsidR="00E066A8" w:rsidRDefault="00E066A8" w:rsidP="00E066A8">
      <w:pPr>
        <w:pStyle w:val="af2"/>
        <w:jc w:val="center"/>
        <w:rPr>
          <w:rFonts w:ascii="Times New Roman" w:hAnsi="Times New Roman" w:cs="Times New Roman"/>
          <w:b/>
          <w:sz w:val="26"/>
          <w:szCs w:val="26"/>
        </w:rPr>
      </w:pPr>
      <w:r>
        <w:rPr>
          <w:rFonts w:ascii="Times New Roman" w:hAnsi="Times New Roman" w:cs="Times New Roman"/>
          <w:b/>
          <w:sz w:val="26"/>
          <w:szCs w:val="26"/>
        </w:rPr>
        <w:t>и описание мер управления рисками</w:t>
      </w:r>
    </w:p>
    <w:p w:rsidR="00E066A8" w:rsidRDefault="00E066A8" w:rsidP="00E066A8">
      <w:pPr>
        <w:spacing w:after="0" w:line="100" w:lineRule="atLeast"/>
        <w:ind w:firstLine="709"/>
        <w:jc w:val="both"/>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Подпрограмма подвержена влиянию рисков, аналогичных рискам, возникающим при реализации государственной программы. </w:t>
      </w:r>
    </w:p>
    <w:p w:rsidR="00E066A8" w:rsidRDefault="00E066A8" w:rsidP="00E066A8">
      <w:pPr>
        <w:spacing w:after="0" w:line="100" w:lineRule="atLeast"/>
        <w:rPr>
          <w:rFonts w:ascii="Times New Roman" w:hAnsi="Times New Roman" w:cs="Times New Roman"/>
          <w:sz w:val="26"/>
          <w:szCs w:val="26"/>
        </w:rPr>
      </w:pPr>
    </w:p>
    <w:p w:rsidR="00E066A8" w:rsidRDefault="00E066A8" w:rsidP="00E066A8">
      <w:pPr>
        <w:rPr>
          <w:rFonts w:ascii="Times New Roman" w:hAnsi="Times New Roman" w:cs="Times New Roman"/>
          <w:sz w:val="26"/>
          <w:szCs w:val="26"/>
        </w:rPr>
      </w:pPr>
    </w:p>
    <w:p w:rsidR="00E066A8" w:rsidRDefault="00E066A8" w:rsidP="00E066A8">
      <w:pPr>
        <w:pageBreakBefore/>
        <w:spacing w:after="0" w:line="100" w:lineRule="atLeast"/>
        <w:jc w:val="center"/>
        <w:rPr>
          <w:rFonts w:ascii="Times New Roman" w:hAnsi="Times New Roman" w:cs="Times New Roman"/>
          <w:b/>
          <w:sz w:val="28"/>
          <w:szCs w:val="28"/>
        </w:rPr>
      </w:pP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xml:space="preserve">. Подпрограмма «Организационное и методическое обеспечение </w:t>
      </w: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реализации   муниципальной программы»</w:t>
      </w:r>
    </w:p>
    <w:p w:rsidR="00E066A8" w:rsidRDefault="00E066A8" w:rsidP="00E066A8">
      <w:pPr>
        <w:spacing w:after="0" w:line="100" w:lineRule="atLeast"/>
        <w:rPr>
          <w:rFonts w:ascii="Times New Roman" w:hAnsi="Times New Roman" w:cs="Times New Roman"/>
          <w:b/>
          <w:sz w:val="26"/>
          <w:szCs w:val="26"/>
        </w:rPr>
      </w:pPr>
    </w:p>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6"/>
          <w:szCs w:val="26"/>
        </w:rPr>
        <w:t xml:space="preserve">2. Паспорт подпрограммы </w:t>
      </w:r>
    </w:p>
    <w:p w:rsidR="00E066A8" w:rsidRDefault="00E066A8" w:rsidP="00E066A8">
      <w:pPr>
        <w:spacing w:after="0" w:line="100" w:lineRule="atLeast"/>
        <w:rPr>
          <w:rFonts w:ascii="Times New Roman" w:hAnsi="Times New Roman" w:cs="Times New Roman"/>
          <w:b/>
          <w:sz w:val="28"/>
          <w:szCs w:val="28"/>
        </w:rPr>
      </w:pPr>
    </w:p>
    <w:tbl>
      <w:tblPr>
        <w:tblW w:w="0" w:type="auto"/>
        <w:tblInd w:w="109" w:type="dxa"/>
        <w:tblLayout w:type="fixed"/>
        <w:tblLook w:val="0000" w:firstRow="0" w:lastRow="0" w:firstColumn="0" w:lastColumn="0" w:noHBand="0" w:noVBand="0"/>
      </w:tblPr>
      <w:tblGrid>
        <w:gridCol w:w="3686"/>
        <w:gridCol w:w="5812"/>
      </w:tblGrid>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Ответственный исполнитель Подпрограммы</w:t>
            </w:r>
          </w:p>
        </w:tc>
        <w:tc>
          <w:tcPr>
            <w:tcW w:w="5812" w:type="dxa"/>
            <w:shd w:val="clear" w:color="auto" w:fill="auto"/>
          </w:tcPr>
          <w:p w:rsidR="00E066A8" w:rsidRDefault="00E066A8" w:rsidP="00BA29C8">
            <w:pPr>
              <w:pStyle w:val="af1"/>
            </w:pPr>
            <w:r>
              <w:rPr>
                <w:rFonts w:ascii="Times New Roman" w:eastAsia="Times New Roman" w:hAnsi="Times New Roman" w:cs="Times New Roman"/>
              </w:rPr>
              <w:t xml:space="preserve"> </w:t>
            </w:r>
            <w:r>
              <w:rPr>
                <w:rFonts w:ascii="Times New Roman" w:hAnsi="Times New Roman" w:cs="Times New Roman"/>
              </w:rPr>
              <w:t>Управление образования администрации МО «</w:t>
            </w:r>
            <w:proofErr w:type="spellStart"/>
            <w:r>
              <w:rPr>
                <w:rFonts w:ascii="Times New Roman" w:hAnsi="Times New Roman" w:cs="Times New Roman"/>
              </w:rPr>
              <w:t>Теучежский</w:t>
            </w:r>
            <w:proofErr w:type="spellEnd"/>
            <w:r>
              <w:rPr>
                <w:rFonts w:ascii="Times New Roman" w:hAnsi="Times New Roman" w:cs="Times New Roman"/>
              </w:rPr>
              <w:t xml:space="preserve"> район»</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Участники Подпрограммы</w:t>
            </w:r>
          </w:p>
        </w:tc>
        <w:tc>
          <w:tcPr>
            <w:tcW w:w="5812" w:type="dxa"/>
            <w:shd w:val="clear" w:color="auto" w:fill="auto"/>
          </w:tcPr>
          <w:p w:rsidR="00E066A8" w:rsidRDefault="00E066A8" w:rsidP="00BA29C8">
            <w:pPr>
              <w:pStyle w:val="af1"/>
            </w:pPr>
            <w:r>
              <w:rPr>
                <w:rFonts w:ascii="Times New Roman" w:hAnsi="Times New Roman" w:cs="Times New Roman"/>
              </w:rPr>
              <w:t>Отсутствуют</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Программно-целевые инструменты Подпрограммы</w:t>
            </w:r>
          </w:p>
        </w:tc>
        <w:tc>
          <w:tcPr>
            <w:tcW w:w="5812" w:type="dxa"/>
            <w:shd w:val="clear" w:color="auto" w:fill="auto"/>
          </w:tcPr>
          <w:p w:rsidR="00E066A8" w:rsidRDefault="00E066A8" w:rsidP="00BA29C8">
            <w:pPr>
              <w:pStyle w:val="af1"/>
            </w:pPr>
            <w:r>
              <w:rPr>
                <w:rFonts w:ascii="Times New Roman" w:hAnsi="Times New Roman" w:cs="Times New Roman"/>
              </w:rPr>
              <w:t>Отсутствуют</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Цели Подпрограммы</w:t>
            </w:r>
          </w:p>
        </w:tc>
        <w:tc>
          <w:tcPr>
            <w:tcW w:w="5812" w:type="dxa"/>
            <w:shd w:val="clear" w:color="auto" w:fill="auto"/>
          </w:tcPr>
          <w:p w:rsidR="00E066A8" w:rsidRDefault="00E066A8" w:rsidP="00BA29C8">
            <w:pPr>
              <w:pStyle w:val="17"/>
              <w:spacing w:after="0"/>
              <w:ind w:left="0"/>
              <w:jc w:val="both"/>
            </w:pPr>
            <w:r>
              <w:rPr>
                <w:rFonts w:ascii="Times New Roman" w:hAnsi="Times New Roman" w:cs="Times New Roman"/>
                <w:sz w:val="24"/>
                <w:szCs w:val="24"/>
              </w:rPr>
              <w:t>Создание условий для реализации  муниципальной программы</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Задачи Подпрограммы</w:t>
            </w:r>
          </w:p>
        </w:tc>
        <w:tc>
          <w:tcPr>
            <w:tcW w:w="5812" w:type="dxa"/>
            <w:shd w:val="clear" w:color="auto" w:fill="auto"/>
          </w:tcPr>
          <w:p w:rsidR="00E066A8" w:rsidRDefault="00E066A8" w:rsidP="00BA29C8">
            <w:pPr>
              <w:spacing w:after="0" w:line="100" w:lineRule="atLeast"/>
              <w:jc w:val="both"/>
            </w:pPr>
            <w:r>
              <w:rPr>
                <w:rFonts w:ascii="Times New Roman" w:hAnsi="Times New Roman" w:cs="Times New Roman"/>
                <w:sz w:val="24"/>
                <w:szCs w:val="24"/>
              </w:rPr>
              <w:t>Организационное и методическое обеспечение реализации  муниципальной программы</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Целевые показатели (индикаторы) Подпрограммы</w:t>
            </w:r>
          </w:p>
        </w:tc>
        <w:tc>
          <w:tcPr>
            <w:tcW w:w="5812" w:type="dxa"/>
            <w:shd w:val="clear" w:color="auto" w:fill="auto"/>
          </w:tcPr>
          <w:p w:rsidR="00E066A8" w:rsidRDefault="00E066A8" w:rsidP="00BA29C8">
            <w:pPr>
              <w:pStyle w:val="17"/>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Количество мероприятий, проведенных в рамках  муниципальной программы.</w:t>
            </w:r>
          </w:p>
          <w:p w:rsidR="00E066A8" w:rsidRDefault="00E066A8" w:rsidP="00BA29C8">
            <w:pPr>
              <w:pStyle w:val="17"/>
              <w:spacing w:after="0"/>
              <w:ind w:left="0"/>
              <w:jc w:val="both"/>
            </w:pPr>
            <w:r>
              <w:rPr>
                <w:rFonts w:ascii="Times New Roman" w:eastAsia="Times New Roman" w:hAnsi="Times New Roman" w:cs="Times New Roman"/>
                <w:color w:val="000000"/>
                <w:sz w:val="24"/>
                <w:szCs w:val="24"/>
              </w:rPr>
              <w:t>2. Количество публикаций, освещающих ход реализации  муниципальной  программы.</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Этапы и сроки реализации Подпрограммы</w:t>
            </w:r>
          </w:p>
        </w:tc>
        <w:tc>
          <w:tcPr>
            <w:tcW w:w="5812" w:type="dxa"/>
            <w:shd w:val="clear" w:color="auto" w:fill="auto"/>
          </w:tcPr>
          <w:p w:rsidR="00E066A8" w:rsidRDefault="00E066A8" w:rsidP="00BA29C8">
            <w:pPr>
              <w:pStyle w:val="17"/>
              <w:spacing w:after="0"/>
              <w:ind w:left="0"/>
              <w:jc w:val="both"/>
              <w:rPr>
                <w:rFonts w:ascii="Times New Roman" w:eastAsia="Times New Roman" w:hAnsi="Times New Roman" w:cs="Times New Roman"/>
              </w:rPr>
            </w:pPr>
            <w:r>
              <w:rPr>
                <w:rFonts w:ascii="Times New Roman" w:hAnsi="Times New Roman" w:cs="Times New Roman"/>
                <w:sz w:val="24"/>
                <w:szCs w:val="24"/>
              </w:rPr>
              <w:t xml:space="preserve">Подпрограмма </w:t>
            </w:r>
            <w:r>
              <w:rPr>
                <w:rFonts w:ascii="Times New Roman" w:eastAsia="Times New Roman" w:hAnsi="Times New Roman" w:cs="Times New Roman"/>
                <w:sz w:val="24"/>
                <w:szCs w:val="24"/>
              </w:rPr>
              <w:t>реализуется в один этап.</w:t>
            </w:r>
          </w:p>
          <w:p w:rsidR="00E066A8" w:rsidRDefault="00E066A8" w:rsidP="00BA29C8">
            <w:pPr>
              <w:pStyle w:val="af1"/>
            </w:pPr>
            <w:r>
              <w:rPr>
                <w:rFonts w:ascii="Times New Roman" w:eastAsia="Times New Roman" w:hAnsi="Times New Roman" w:cs="Times New Roman"/>
              </w:rPr>
              <w:t>Срок реализации 2015-2020 годы</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Ресурсное обеспечение Подпрограммы</w:t>
            </w:r>
          </w:p>
        </w:tc>
        <w:tc>
          <w:tcPr>
            <w:tcW w:w="5812" w:type="dxa"/>
            <w:shd w:val="clear" w:color="auto" w:fill="auto"/>
          </w:tcPr>
          <w:p w:rsidR="00E6220B" w:rsidRPr="00294468" w:rsidRDefault="00E6220B" w:rsidP="00E6220B">
            <w:pPr>
              <w:pStyle w:val="af2"/>
              <w:jc w:val="both"/>
              <w:rPr>
                <w:sz w:val="28"/>
                <w:szCs w:val="28"/>
              </w:rPr>
            </w:pPr>
            <w:r w:rsidRPr="00294468">
              <w:rPr>
                <w:rFonts w:ascii="Times New Roman" w:hAnsi="Times New Roman" w:cs="Times New Roman"/>
                <w:sz w:val="28"/>
                <w:szCs w:val="28"/>
              </w:rPr>
              <w:t xml:space="preserve">Общий объем финансирования Подпрограммы  составляет </w:t>
            </w:r>
            <w:r w:rsidRPr="00294468">
              <w:rPr>
                <w:rFonts w:ascii="Times New Roman" w:hAnsi="Times New Roman" w:cs="Times New Roman"/>
                <w:color w:val="000000"/>
                <w:sz w:val="28"/>
                <w:szCs w:val="28"/>
              </w:rPr>
              <w:t xml:space="preserve">  68371,8 </w:t>
            </w:r>
            <w:r w:rsidRPr="00294468">
              <w:rPr>
                <w:rFonts w:ascii="Times New Roman" w:hAnsi="Times New Roman" w:cs="Times New Roman"/>
                <w:sz w:val="28"/>
                <w:szCs w:val="28"/>
              </w:rPr>
              <w:t>тыс. рублей, в том числе по годам:</w:t>
            </w:r>
          </w:p>
          <w:p w:rsidR="00E6220B" w:rsidRPr="00294468" w:rsidRDefault="00E6220B" w:rsidP="00E6220B">
            <w:pPr>
              <w:pStyle w:val="af2"/>
              <w:jc w:val="both"/>
              <w:rPr>
                <w:sz w:val="28"/>
                <w:szCs w:val="28"/>
              </w:rPr>
            </w:pPr>
          </w:p>
          <w:p w:rsidR="00E6220B" w:rsidRPr="00294468" w:rsidRDefault="00E6220B" w:rsidP="00E6220B">
            <w:pPr>
              <w:pStyle w:val="af2"/>
              <w:jc w:val="both"/>
              <w:rPr>
                <w:rFonts w:ascii="Times New Roman" w:hAnsi="Times New Roman" w:cs="Times New Roman"/>
                <w:sz w:val="28"/>
                <w:szCs w:val="28"/>
              </w:rPr>
            </w:pPr>
            <w:r w:rsidRPr="00294468">
              <w:rPr>
                <w:rFonts w:ascii="Times New Roman" w:hAnsi="Times New Roman" w:cs="Times New Roman"/>
                <w:sz w:val="28"/>
                <w:szCs w:val="28"/>
              </w:rPr>
              <w:t>2016 год –  12171,0 тыс. рублей;</w:t>
            </w:r>
          </w:p>
          <w:p w:rsidR="00E6220B" w:rsidRPr="00294468" w:rsidRDefault="00E6220B" w:rsidP="00E6220B">
            <w:pPr>
              <w:pStyle w:val="af2"/>
              <w:jc w:val="both"/>
              <w:rPr>
                <w:rFonts w:ascii="Times New Roman" w:hAnsi="Times New Roman" w:cs="Times New Roman"/>
                <w:sz w:val="28"/>
                <w:szCs w:val="28"/>
              </w:rPr>
            </w:pPr>
            <w:r w:rsidRPr="00294468">
              <w:rPr>
                <w:rFonts w:ascii="Times New Roman" w:hAnsi="Times New Roman" w:cs="Times New Roman"/>
                <w:sz w:val="28"/>
                <w:szCs w:val="28"/>
              </w:rPr>
              <w:t>2017 год –  12527,7 тыс. рублей;</w:t>
            </w:r>
          </w:p>
          <w:p w:rsidR="00E6220B" w:rsidRPr="00294468" w:rsidRDefault="00E6220B" w:rsidP="00E6220B">
            <w:pPr>
              <w:pStyle w:val="af2"/>
              <w:jc w:val="both"/>
              <w:rPr>
                <w:rFonts w:ascii="Times New Roman" w:hAnsi="Times New Roman" w:cs="Times New Roman"/>
                <w:sz w:val="28"/>
                <w:szCs w:val="28"/>
              </w:rPr>
            </w:pPr>
            <w:r w:rsidRPr="00294468">
              <w:rPr>
                <w:rFonts w:ascii="Times New Roman" w:hAnsi="Times New Roman" w:cs="Times New Roman"/>
                <w:sz w:val="28"/>
                <w:szCs w:val="28"/>
              </w:rPr>
              <w:t>2018 год –  14353,7 тыс. рублей</w:t>
            </w:r>
          </w:p>
          <w:p w:rsidR="00E6220B" w:rsidRPr="00294468" w:rsidRDefault="00E6220B" w:rsidP="00E6220B">
            <w:pPr>
              <w:pStyle w:val="af2"/>
              <w:jc w:val="both"/>
              <w:rPr>
                <w:rFonts w:ascii="Times New Roman" w:hAnsi="Times New Roman" w:cs="Times New Roman"/>
                <w:sz w:val="28"/>
                <w:szCs w:val="28"/>
              </w:rPr>
            </w:pPr>
            <w:r w:rsidRPr="00294468">
              <w:rPr>
                <w:rFonts w:ascii="Times New Roman" w:hAnsi="Times New Roman" w:cs="Times New Roman"/>
                <w:sz w:val="28"/>
                <w:szCs w:val="28"/>
              </w:rPr>
              <w:t>2019 год –  14659,7 тыс. рублей</w:t>
            </w:r>
          </w:p>
          <w:p w:rsidR="00E066A8" w:rsidRDefault="00E6220B" w:rsidP="00E6220B">
            <w:pPr>
              <w:pStyle w:val="af2"/>
              <w:jc w:val="both"/>
            </w:pPr>
            <w:r w:rsidRPr="00294468">
              <w:rPr>
                <w:rFonts w:ascii="Times New Roman" w:hAnsi="Times New Roman" w:cs="Times New Roman"/>
                <w:sz w:val="28"/>
                <w:szCs w:val="28"/>
              </w:rPr>
              <w:t>2020 год –  14659,7 тыс. рублей</w:t>
            </w:r>
          </w:p>
        </w:tc>
      </w:tr>
      <w:tr w:rsidR="00E066A8" w:rsidTr="00BA29C8">
        <w:tc>
          <w:tcPr>
            <w:tcW w:w="3686" w:type="dxa"/>
            <w:shd w:val="clear" w:color="auto" w:fill="auto"/>
          </w:tcPr>
          <w:p w:rsidR="00E066A8" w:rsidRDefault="00E066A8" w:rsidP="00BA29C8">
            <w:pPr>
              <w:pStyle w:val="af1"/>
              <w:jc w:val="left"/>
            </w:pPr>
            <w:r>
              <w:rPr>
                <w:rFonts w:ascii="Times New Roman" w:hAnsi="Times New Roman" w:cs="Times New Roman"/>
                <w:b/>
              </w:rPr>
              <w:t>Ожидаемые результаты реализации Подпрограммы</w:t>
            </w:r>
          </w:p>
        </w:tc>
        <w:tc>
          <w:tcPr>
            <w:tcW w:w="5812" w:type="dxa"/>
            <w:shd w:val="clear" w:color="auto" w:fill="auto"/>
          </w:tcPr>
          <w:p w:rsidR="00E066A8" w:rsidRDefault="00E066A8" w:rsidP="00BA29C8">
            <w:pPr>
              <w:pStyle w:val="Default"/>
              <w:ind w:left="34"/>
              <w:jc w:val="both"/>
            </w:pPr>
            <w:r>
              <w:t>1.Будут своевременно разработаны и приняты нормативные правовые акты и подготовлены методические рекомендации, необходимые для реализации мероприятий  муниципальной программы.</w:t>
            </w:r>
          </w:p>
          <w:p w:rsidR="00E066A8" w:rsidRDefault="00E066A8" w:rsidP="00BA29C8">
            <w:pPr>
              <w:pStyle w:val="Default"/>
              <w:ind w:left="34"/>
              <w:jc w:val="both"/>
            </w:pPr>
            <w:r>
              <w:t>2.Регулярно будет осуществляться мониторинг реализации  муниципальной программы.</w:t>
            </w:r>
          </w:p>
          <w:p w:rsidR="00E066A8" w:rsidRDefault="00E066A8" w:rsidP="00BA29C8">
            <w:pPr>
              <w:pStyle w:val="ConsPlusCell"/>
              <w:ind w:left="34"/>
              <w:jc w:val="both"/>
            </w:pPr>
            <w:r>
              <w:rPr>
                <w:rFonts w:ascii="Times New Roman" w:eastAsia="Calibri" w:hAnsi="Times New Roman" w:cs="Times New Roman"/>
                <w:color w:val="000000"/>
                <w:sz w:val="24"/>
                <w:szCs w:val="24"/>
              </w:rPr>
              <w:t>3.Ход реализации программы будет осуществляться через средства массовой информации, публикации в сети Интернет, обсуждаться на семинарах, совещаниях и других мероприятиях.</w:t>
            </w:r>
          </w:p>
        </w:tc>
      </w:tr>
    </w:tbl>
    <w:p w:rsidR="00E066A8" w:rsidRDefault="00E066A8" w:rsidP="00E066A8">
      <w:pPr>
        <w:pStyle w:val="ConsPlusNormal"/>
        <w:jc w:val="center"/>
        <w:rPr>
          <w:rFonts w:ascii="Times New Roman" w:hAnsi="Times New Roman" w:cs="Times New Roman"/>
          <w:sz w:val="28"/>
          <w:szCs w:val="28"/>
        </w:rPr>
      </w:pPr>
    </w:p>
    <w:p w:rsidR="00E066A8" w:rsidRDefault="00E066A8" w:rsidP="00E066A8">
      <w:pPr>
        <w:pStyle w:val="ConsPlusNormal"/>
        <w:jc w:val="center"/>
        <w:rPr>
          <w:rFonts w:ascii="Times New Roman" w:hAnsi="Times New Roman" w:cs="Times New Roman"/>
          <w:sz w:val="28"/>
          <w:szCs w:val="28"/>
        </w:rPr>
      </w:pPr>
    </w:p>
    <w:p w:rsidR="00E066A8" w:rsidRDefault="00E066A8" w:rsidP="00E066A8">
      <w:pPr>
        <w:pStyle w:val="ConsPlusNormal"/>
        <w:jc w:val="center"/>
        <w:rPr>
          <w:rFonts w:ascii="Times New Roman" w:hAnsi="Times New Roman" w:cs="Times New Roman"/>
          <w:sz w:val="28"/>
          <w:szCs w:val="28"/>
        </w:rPr>
      </w:pPr>
    </w:p>
    <w:p w:rsidR="00E066A8" w:rsidRDefault="00E066A8" w:rsidP="00E066A8">
      <w:pPr>
        <w:pStyle w:val="ConsPlusNormal"/>
        <w:jc w:val="center"/>
        <w:rPr>
          <w:rFonts w:ascii="Times New Roman" w:hAnsi="Times New Roman" w:cs="Times New Roman"/>
          <w:sz w:val="28"/>
          <w:szCs w:val="28"/>
        </w:rPr>
      </w:pPr>
    </w:p>
    <w:p w:rsidR="00E066A8" w:rsidRDefault="00E066A8" w:rsidP="00E066A8">
      <w:pPr>
        <w:pStyle w:val="ConsPlusNormal"/>
        <w:jc w:val="center"/>
        <w:rPr>
          <w:rFonts w:ascii="Times New Roman" w:hAnsi="Times New Roman" w:cs="Times New Roman"/>
          <w:sz w:val="28"/>
          <w:szCs w:val="28"/>
        </w:rPr>
      </w:pPr>
    </w:p>
    <w:p w:rsidR="00E066A8" w:rsidRDefault="00E066A8" w:rsidP="00E066A8">
      <w:pPr>
        <w:pStyle w:val="ConsPlusNormal"/>
        <w:jc w:val="center"/>
        <w:rPr>
          <w:rFonts w:ascii="Times New Roman" w:hAnsi="Times New Roman" w:cs="Times New Roman"/>
          <w:sz w:val="28"/>
          <w:szCs w:val="28"/>
        </w:rPr>
      </w:pPr>
    </w:p>
    <w:p w:rsidR="00E066A8" w:rsidRDefault="00E066A8" w:rsidP="00E066A8">
      <w:pPr>
        <w:pStyle w:val="ConsPlusNormal"/>
        <w:jc w:val="center"/>
        <w:rPr>
          <w:rFonts w:ascii="Times New Roman" w:hAnsi="Times New Roman" w:cs="Times New Roman"/>
          <w:sz w:val="28"/>
          <w:szCs w:val="28"/>
        </w:rPr>
      </w:pP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2. Общая характеристика сферы реализации подпрограммы,</w:t>
      </w: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в том числе формулировки основных проблем</w:t>
      </w:r>
    </w:p>
    <w:p w:rsidR="00E066A8" w:rsidRDefault="00E066A8" w:rsidP="00E066A8">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в  муниципальной сфере образования и прогноз ее развития</w:t>
      </w:r>
    </w:p>
    <w:p w:rsidR="00E066A8" w:rsidRDefault="00E066A8" w:rsidP="00E066A8">
      <w:pPr>
        <w:spacing w:after="0" w:line="100" w:lineRule="atLeast"/>
        <w:ind w:firstLine="709"/>
        <w:jc w:val="both"/>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b/>
          <w:sz w:val="26"/>
          <w:szCs w:val="26"/>
        </w:rPr>
      </w:pPr>
      <w:r>
        <w:rPr>
          <w:rFonts w:ascii="Times New Roman" w:hAnsi="Times New Roman" w:cs="Times New Roman"/>
          <w:sz w:val="26"/>
          <w:szCs w:val="26"/>
        </w:rPr>
        <w:t>В связи с вступлением в силу Федерального закона «Об образовании в Российской Федерации» перед  муниципальной системой образования  ставятся новые задачи, способствующие повышению качества образовательных услуг, расширению государственных гарантий бесплатного образования.</w:t>
      </w:r>
    </w:p>
    <w:p w:rsidR="00E066A8" w:rsidRPr="00003EDE" w:rsidRDefault="00E066A8" w:rsidP="00E066A8">
      <w:pPr>
        <w:spacing w:after="0" w:line="100" w:lineRule="atLeast"/>
        <w:ind w:firstLine="709"/>
        <w:jc w:val="both"/>
        <w:rPr>
          <w:rFonts w:ascii="Times New Roman" w:hAnsi="Times New Roman" w:cs="Times New Roman"/>
          <w:sz w:val="26"/>
          <w:szCs w:val="26"/>
        </w:rPr>
      </w:pPr>
      <w:r w:rsidRPr="00003EDE">
        <w:rPr>
          <w:rFonts w:ascii="Times New Roman" w:hAnsi="Times New Roman" w:cs="Times New Roman"/>
          <w:sz w:val="26"/>
          <w:szCs w:val="26"/>
        </w:rPr>
        <w:t xml:space="preserve">С 1 января 2014 года финансирование расходов на оплату труда, приобретение учебников и учебных пособий, средств обучения, игр, игрушек в муниципальных и частных дошкольных образовательных организациях будет отнесено к компетенции органов государственной власти Республики Адыгея. </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Повышается доступность образования. Каждый гражданин теперь сможет получать образование на бесплатной основе не только в пределах одной образовательной организации, но и вне ее, в том числе в негосударственных организациях. Для этого вводится возможность использования модульных и дистанционных технологий, электронного обучения, а также сетевого взаимодействия образовательных организаций.</w:t>
      </w:r>
    </w:p>
    <w:p w:rsidR="00E066A8" w:rsidRDefault="00E066A8" w:rsidP="00E066A8">
      <w:pPr>
        <w:spacing w:after="0" w:line="100" w:lineRule="atLeast"/>
        <w:ind w:firstLine="709"/>
        <w:jc w:val="both"/>
        <w:rPr>
          <w:rFonts w:ascii="Times New Roman" w:eastAsia="Times New Roman" w:hAnsi="Times New Roman" w:cs="Times New Roman"/>
          <w:sz w:val="26"/>
          <w:szCs w:val="26"/>
        </w:rPr>
      </w:pPr>
      <w:r>
        <w:rPr>
          <w:rFonts w:ascii="Times New Roman" w:hAnsi="Times New Roman" w:cs="Times New Roman"/>
          <w:sz w:val="26"/>
          <w:szCs w:val="26"/>
        </w:rPr>
        <w:t>Определены требования к условиям получения образования гражданами с ограниченными возможностями в инклюзивной форме.</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Законом определены  меры социальной поддержки учащихся: право на бесплатное обеспечение учебниками, питанием, подвоз к образовательным организациям. </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Новый закон  подчеркивает особую роль учителя в определении образовательной политики через  введение института педагогической экспертизы тематических нормативных актов, имеющего право на достойную зарплату, комфортные условия работы и поддержку со стороны государства.</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Вводится процедура независимой оценки качества образования, которая позволит сопоставить реальные результаты деятельности образовательной организации и ожидания потребителей образовательных услуг. Данная норма актуализирует задачу организации работы по расширению государственно-общественного управления в сфере образования. </w:t>
      </w:r>
    </w:p>
    <w:p w:rsidR="00E066A8" w:rsidRDefault="00E066A8" w:rsidP="00E066A8">
      <w:pPr>
        <w:spacing w:after="0" w:line="100" w:lineRule="atLeast"/>
        <w:ind w:firstLine="709"/>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Качество управления образованием во многом зависит от степени участия в управлении обучающихся, их родителей, работников образовательных учреждений, представителей общественности. </w:t>
      </w:r>
    </w:p>
    <w:p w:rsidR="00E066A8" w:rsidRDefault="00E066A8" w:rsidP="00E066A8">
      <w:pPr>
        <w:spacing w:after="0" w:line="100" w:lineRule="atLeast"/>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В  муниципальном образовании «</w:t>
      </w:r>
      <w:proofErr w:type="spellStart"/>
      <w:r>
        <w:rPr>
          <w:rFonts w:ascii="Times New Roman" w:eastAsia="Times New Roman" w:hAnsi="Times New Roman" w:cs="Times New Roman"/>
          <w:bCs/>
          <w:sz w:val="26"/>
          <w:szCs w:val="26"/>
        </w:rPr>
        <w:t>Теучежский</w:t>
      </w:r>
      <w:proofErr w:type="spellEnd"/>
      <w:r>
        <w:rPr>
          <w:rFonts w:ascii="Times New Roman" w:eastAsia="Times New Roman" w:hAnsi="Times New Roman" w:cs="Times New Roman"/>
          <w:bCs/>
          <w:sz w:val="26"/>
          <w:szCs w:val="26"/>
        </w:rPr>
        <w:t xml:space="preserve"> район»</w:t>
      </w:r>
      <w:r>
        <w:rPr>
          <w:rFonts w:ascii="Times New Roman" w:hAnsi="Times New Roman" w:cs="Times New Roman"/>
          <w:sz w:val="26"/>
          <w:szCs w:val="26"/>
        </w:rPr>
        <w:t xml:space="preserve"> создан Попечительский</w:t>
      </w:r>
      <w:r>
        <w:rPr>
          <w:rFonts w:ascii="Times New Roman" w:eastAsia="Times New Roman" w:hAnsi="Times New Roman" w:cs="Times New Roman"/>
          <w:bCs/>
          <w:sz w:val="26"/>
          <w:szCs w:val="26"/>
        </w:rPr>
        <w:t xml:space="preserve"> совет при Управлении образования  по независимой оценке качества работы </w:t>
      </w:r>
      <w:r>
        <w:rPr>
          <w:rFonts w:ascii="Times New Roman" w:hAnsi="Times New Roman" w:cs="Times New Roman"/>
          <w:sz w:val="26"/>
          <w:szCs w:val="26"/>
        </w:rPr>
        <w:t xml:space="preserve">муниципальных образовательных организаций, состав которого сформирован из представителей общественных организаций, утверждено положение о нем. </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Н</w:t>
      </w:r>
      <w:r>
        <w:rPr>
          <w:rFonts w:ascii="Times New Roman" w:hAnsi="Times New Roman" w:cs="Times New Roman"/>
          <w:color w:val="000000"/>
          <w:sz w:val="26"/>
          <w:szCs w:val="26"/>
        </w:rPr>
        <w:t>еобходимо сформировать организационно-методическое, кадровое обеспечение расширения численности и повышения воспитательного эффекта деятельности детских (ученических) общественных организаций.</w:t>
      </w:r>
    </w:p>
    <w:p w:rsidR="00E066A8" w:rsidRDefault="00E066A8" w:rsidP="00E066A8">
      <w:pPr>
        <w:tabs>
          <w:tab w:val="left" w:pos="1879"/>
          <w:tab w:val="left" w:pos="3535"/>
          <w:tab w:val="left" w:pos="4766"/>
        </w:tabs>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Законом закрепляется система мониторинга в сфере образования, призванная комплексно оценивать развитие образовательной отрасли в динамике. </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Сегодня необходимо обеспечить развитие, конкретизацию, действенную и эффективную реализацию закрепленных в Федеральном законе «Об образовании в Российской Федерации»  положений, направить совместные усилия педагогических работников, общественных организаций, администрации муниципального образования «</w:t>
      </w:r>
      <w:proofErr w:type="spellStart"/>
      <w:r>
        <w:rPr>
          <w:rFonts w:ascii="Times New Roman" w:hAnsi="Times New Roman" w:cs="Times New Roman"/>
          <w:sz w:val="26"/>
          <w:szCs w:val="26"/>
        </w:rPr>
        <w:t>Теучежский</w:t>
      </w:r>
      <w:proofErr w:type="spellEnd"/>
      <w:r>
        <w:rPr>
          <w:rFonts w:ascii="Times New Roman" w:hAnsi="Times New Roman" w:cs="Times New Roman"/>
          <w:sz w:val="26"/>
          <w:szCs w:val="26"/>
        </w:rPr>
        <w:t xml:space="preserve"> район», Управления образования  на решение следующих задач:</w:t>
      </w:r>
    </w:p>
    <w:p w:rsidR="00E066A8" w:rsidRDefault="00E066A8" w:rsidP="00E066A8">
      <w:pPr>
        <w:pStyle w:val="17"/>
        <w:numPr>
          <w:ilvl w:val="0"/>
          <w:numId w:val="17"/>
        </w:numPr>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t>обеспечение разработки нормативных правовых актов по реализации полномочий органа местного самоуправления, образовательных учреждений, в соответствии с действующим законодательством;</w:t>
      </w:r>
    </w:p>
    <w:p w:rsidR="00E066A8" w:rsidRDefault="00E066A8" w:rsidP="00E066A8">
      <w:pPr>
        <w:pStyle w:val="17"/>
        <w:numPr>
          <w:ilvl w:val="0"/>
          <w:numId w:val="17"/>
        </w:numPr>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t>дальнейшая реализация комплекса мер по модернизации общего образования;</w:t>
      </w:r>
    </w:p>
    <w:p w:rsidR="00E066A8" w:rsidRDefault="00E066A8" w:rsidP="00E066A8">
      <w:pPr>
        <w:pStyle w:val="17"/>
        <w:numPr>
          <w:ilvl w:val="0"/>
          <w:numId w:val="17"/>
        </w:numPr>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lastRenderedPageBreak/>
        <w:t>во всех общеобразовательных учреждениях будет продолжена работа по обеспечению поэтапного перехода на обучение по федеральным государственным образовательным стандартам;</w:t>
      </w:r>
    </w:p>
    <w:p w:rsidR="00E066A8" w:rsidRDefault="00E066A8" w:rsidP="00E066A8">
      <w:pPr>
        <w:pStyle w:val="17"/>
        <w:numPr>
          <w:ilvl w:val="0"/>
          <w:numId w:val="17"/>
        </w:numPr>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t>обеспечение развития дистанционного образования на основе электронных образовательных технологий и сетевого взаимодействия;</w:t>
      </w:r>
    </w:p>
    <w:p w:rsidR="00E066A8" w:rsidRDefault="00E066A8" w:rsidP="00E066A8">
      <w:pPr>
        <w:pStyle w:val="17"/>
        <w:numPr>
          <w:ilvl w:val="0"/>
          <w:numId w:val="17"/>
        </w:numPr>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t xml:space="preserve">обеспечение усиления контроля проведения государственной итоговой аттестации по программам основного общего и среднего общего образования; </w:t>
      </w:r>
    </w:p>
    <w:p w:rsidR="00E066A8" w:rsidRDefault="00E066A8" w:rsidP="00E066A8">
      <w:pPr>
        <w:pStyle w:val="17"/>
        <w:numPr>
          <w:ilvl w:val="0"/>
          <w:numId w:val="17"/>
        </w:numPr>
        <w:spacing w:after="0" w:line="100" w:lineRule="atLeast"/>
        <w:ind w:left="284" w:firstLine="0"/>
        <w:jc w:val="both"/>
        <w:rPr>
          <w:rFonts w:ascii="Times New Roman" w:hAnsi="Times New Roman" w:cs="Times New Roman"/>
          <w:sz w:val="26"/>
          <w:szCs w:val="26"/>
        </w:rPr>
      </w:pPr>
      <w:r>
        <w:rPr>
          <w:rFonts w:ascii="Times New Roman" w:hAnsi="Times New Roman" w:cs="Times New Roman"/>
          <w:sz w:val="26"/>
          <w:szCs w:val="26"/>
        </w:rPr>
        <w:t xml:space="preserve">создание дополнительных условий для повышения эффективности бюджетных расходов на образование. </w:t>
      </w:r>
    </w:p>
    <w:p w:rsidR="00E066A8" w:rsidRDefault="00E066A8" w:rsidP="00E066A8">
      <w:pPr>
        <w:spacing w:after="0"/>
        <w:ind w:left="-76" w:firstLine="784"/>
        <w:jc w:val="both"/>
        <w:rPr>
          <w:rFonts w:ascii="Times New Roman" w:hAnsi="Times New Roman" w:cs="Times New Roman"/>
          <w:sz w:val="26"/>
          <w:szCs w:val="26"/>
        </w:rPr>
      </w:pPr>
      <w:r>
        <w:rPr>
          <w:rFonts w:ascii="Times New Roman" w:hAnsi="Times New Roman" w:cs="Times New Roman"/>
          <w:sz w:val="26"/>
          <w:szCs w:val="26"/>
        </w:rPr>
        <w:t>Организационное и методическое сопровождение реализации поставленных задач будет осуществляться в рамках данной подпрограммы.</w:t>
      </w:r>
    </w:p>
    <w:p w:rsidR="00E066A8" w:rsidRDefault="00E066A8" w:rsidP="00E066A8">
      <w:pPr>
        <w:spacing w:after="0" w:line="100" w:lineRule="atLeast"/>
        <w:rPr>
          <w:rFonts w:ascii="Times New Roman" w:hAnsi="Times New Roman" w:cs="Times New Roman"/>
          <w:sz w:val="26"/>
          <w:szCs w:val="26"/>
        </w:rPr>
      </w:pP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3. Приоритеты  муниципальной политики  в   сфере  образования, </w:t>
      </w: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цели, задачи, целевые показатели (индикаторы)</w:t>
      </w: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подпрограммы, описание ожидаемых </w:t>
      </w:r>
    </w:p>
    <w:p w:rsidR="00E066A8" w:rsidRDefault="00E066A8" w:rsidP="00E066A8">
      <w:pPr>
        <w:spacing w:after="0" w:line="100" w:lineRule="atLeast"/>
        <w:jc w:val="center"/>
        <w:rPr>
          <w:rFonts w:ascii="Times New Roman" w:hAnsi="Times New Roman" w:cs="Times New Roman"/>
          <w:b/>
          <w:color w:val="000000"/>
          <w:sz w:val="26"/>
          <w:szCs w:val="26"/>
        </w:rPr>
      </w:pPr>
      <w:r>
        <w:rPr>
          <w:rFonts w:ascii="Times New Roman" w:hAnsi="Times New Roman" w:cs="Times New Roman"/>
          <w:b/>
          <w:sz w:val="26"/>
          <w:szCs w:val="26"/>
        </w:rPr>
        <w:t>конечных результатов подпрограммы</w:t>
      </w:r>
    </w:p>
    <w:p w:rsidR="00E066A8" w:rsidRDefault="00E066A8" w:rsidP="00E066A8">
      <w:pPr>
        <w:spacing w:after="0" w:line="100" w:lineRule="atLeast"/>
        <w:ind w:firstLine="709"/>
        <w:jc w:val="both"/>
        <w:rPr>
          <w:rFonts w:ascii="Times New Roman" w:hAnsi="Times New Roman" w:cs="Times New Roman"/>
          <w:b/>
          <w:color w:val="000000"/>
          <w:sz w:val="26"/>
          <w:szCs w:val="26"/>
        </w:rPr>
      </w:pPr>
    </w:p>
    <w:p w:rsidR="00E066A8" w:rsidRDefault="00E066A8" w:rsidP="00E066A8">
      <w:pPr>
        <w:spacing w:after="0" w:line="100" w:lineRule="atLeast"/>
        <w:ind w:firstLine="709"/>
        <w:jc w:val="both"/>
        <w:rPr>
          <w:rFonts w:ascii="Times New Roman" w:hAnsi="Times New Roman" w:cs="Calibri"/>
          <w:color w:val="000000"/>
          <w:sz w:val="26"/>
          <w:szCs w:val="26"/>
        </w:rPr>
      </w:pPr>
      <w:r>
        <w:rPr>
          <w:rFonts w:ascii="Times New Roman" w:hAnsi="Times New Roman" w:cs="Times New Roman"/>
          <w:color w:val="000000"/>
          <w:sz w:val="26"/>
          <w:szCs w:val="26"/>
        </w:rPr>
        <w:t>Приоритетами  муниципальной  политики в сфере реализации подпрограммы являются:</w:t>
      </w:r>
    </w:p>
    <w:p w:rsidR="00E066A8" w:rsidRDefault="00E066A8" w:rsidP="00E066A8">
      <w:pPr>
        <w:pStyle w:val="ConsPlusNormal"/>
        <w:numPr>
          <w:ilvl w:val="0"/>
          <w:numId w:val="18"/>
        </w:numPr>
        <w:ind w:left="284" w:firstLine="0"/>
        <w:jc w:val="both"/>
        <w:rPr>
          <w:rFonts w:ascii="Times New Roman" w:hAnsi="Times New Roman" w:cs="Calibri"/>
          <w:color w:val="000000"/>
          <w:sz w:val="26"/>
          <w:szCs w:val="26"/>
        </w:rPr>
      </w:pPr>
      <w:r>
        <w:rPr>
          <w:rFonts w:ascii="Times New Roman" w:hAnsi="Times New Roman" w:cs="Calibri"/>
          <w:color w:val="000000"/>
          <w:sz w:val="26"/>
          <w:szCs w:val="26"/>
        </w:rPr>
        <w:t>создание системы управления реализацией муниципальной программы, предусматривающей, в том числе, разработку нормативных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E066A8" w:rsidRDefault="00E066A8" w:rsidP="00E066A8">
      <w:pPr>
        <w:pStyle w:val="ConsPlusNormal"/>
        <w:numPr>
          <w:ilvl w:val="0"/>
          <w:numId w:val="18"/>
        </w:numPr>
        <w:ind w:left="284" w:firstLine="0"/>
        <w:jc w:val="both"/>
        <w:rPr>
          <w:rFonts w:ascii="Times New Roman" w:hAnsi="Times New Roman" w:cs="Calibri"/>
          <w:color w:val="000000"/>
          <w:sz w:val="26"/>
          <w:szCs w:val="26"/>
        </w:rPr>
      </w:pPr>
      <w:r>
        <w:rPr>
          <w:rFonts w:ascii="Times New Roman" w:hAnsi="Times New Roman" w:cs="Calibri"/>
          <w:color w:val="000000"/>
          <w:sz w:val="26"/>
          <w:szCs w:val="26"/>
        </w:rPr>
        <w:t xml:space="preserve">создание системы мониторинга  муниципальной программы;  </w:t>
      </w:r>
    </w:p>
    <w:p w:rsidR="00E066A8" w:rsidRDefault="00E066A8" w:rsidP="00E066A8">
      <w:pPr>
        <w:pStyle w:val="ConsPlusNormal"/>
        <w:numPr>
          <w:ilvl w:val="0"/>
          <w:numId w:val="18"/>
        </w:numPr>
        <w:ind w:left="284" w:firstLine="0"/>
        <w:jc w:val="both"/>
        <w:rPr>
          <w:rFonts w:ascii="Times New Roman" w:hAnsi="Times New Roman" w:cs="Times New Roman"/>
          <w:i/>
          <w:sz w:val="26"/>
          <w:szCs w:val="26"/>
        </w:rPr>
      </w:pPr>
      <w:r>
        <w:rPr>
          <w:rFonts w:ascii="Times New Roman" w:hAnsi="Times New Roman" w:cs="Calibri"/>
          <w:color w:val="000000"/>
          <w:sz w:val="26"/>
          <w:szCs w:val="26"/>
        </w:rPr>
        <w:t>обеспечение информационной открытости деятельности образовательных организаций.</w:t>
      </w:r>
    </w:p>
    <w:p w:rsidR="00E066A8" w:rsidRDefault="00E066A8" w:rsidP="00E066A8">
      <w:pPr>
        <w:pStyle w:val="ConsPlusNormal"/>
        <w:ind w:firstLine="709"/>
        <w:jc w:val="both"/>
        <w:rPr>
          <w:rFonts w:ascii="Times New Roman" w:hAnsi="Times New Roman" w:cs="Times New Roman"/>
          <w:i/>
          <w:sz w:val="26"/>
          <w:szCs w:val="26"/>
        </w:rPr>
      </w:pPr>
      <w:r>
        <w:rPr>
          <w:rFonts w:ascii="Times New Roman" w:hAnsi="Times New Roman" w:cs="Times New Roman"/>
          <w:i/>
          <w:sz w:val="26"/>
          <w:szCs w:val="26"/>
        </w:rPr>
        <w:t>Цель подпрограммы</w:t>
      </w:r>
      <w:r>
        <w:rPr>
          <w:rFonts w:ascii="Times New Roman" w:hAnsi="Times New Roman" w:cs="Times New Roman"/>
          <w:sz w:val="26"/>
          <w:szCs w:val="26"/>
        </w:rPr>
        <w:t xml:space="preserve"> – создание условий для реализации  муниципальной программы.</w:t>
      </w:r>
    </w:p>
    <w:p w:rsidR="00E066A8" w:rsidRDefault="00E066A8" w:rsidP="00E066A8">
      <w:pPr>
        <w:pStyle w:val="ConsPlusNormal"/>
        <w:ind w:firstLine="709"/>
        <w:jc w:val="both"/>
        <w:rPr>
          <w:rFonts w:ascii="Times New Roman" w:hAnsi="Times New Roman" w:cs="Times New Roman"/>
          <w:i/>
          <w:sz w:val="26"/>
          <w:szCs w:val="26"/>
        </w:rPr>
      </w:pPr>
      <w:r>
        <w:rPr>
          <w:rFonts w:ascii="Times New Roman" w:hAnsi="Times New Roman" w:cs="Times New Roman"/>
          <w:i/>
          <w:sz w:val="26"/>
          <w:szCs w:val="26"/>
        </w:rPr>
        <w:t>Задача подпрограммы</w:t>
      </w:r>
      <w:r>
        <w:rPr>
          <w:rFonts w:ascii="Times New Roman" w:hAnsi="Times New Roman" w:cs="Times New Roman"/>
          <w:sz w:val="26"/>
          <w:szCs w:val="26"/>
        </w:rPr>
        <w:t xml:space="preserve"> – организационное и методическое обеспечение реализации  муниципальной программы</w:t>
      </w:r>
      <w:r>
        <w:rPr>
          <w:rFonts w:ascii="Times New Roman" w:hAnsi="Times New Roman" w:cs="Times New Roman"/>
          <w:sz w:val="28"/>
          <w:szCs w:val="28"/>
        </w:rPr>
        <w:t>.</w:t>
      </w:r>
    </w:p>
    <w:p w:rsidR="00E066A8" w:rsidRDefault="00E066A8" w:rsidP="00E066A8">
      <w:pPr>
        <w:pStyle w:val="ConsPlusNormal"/>
        <w:ind w:firstLine="709"/>
        <w:jc w:val="both"/>
        <w:rPr>
          <w:rFonts w:ascii="Times New Roman" w:eastAsia="Times New Roman" w:hAnsi="Times New Roman" w:cs="Times New Roman"/>
          <w:color w:val="000000"/>
          <w:sz w:val="26"/>
          <w:szCs w:val="26"/>
        </w:rPr>
      </w:pPr>
      <w:r>
        <w:rPr>
          <w:rFonts w:ascii="Times New Roman" w:hAnsi="Times New Roman" w:cs="Times New Roman"/>
          <w:i/>
          <w:sz w:val="26"/>
          <w:szCs w:val="26"/>
        </w:rPr>
        <w:t>Целевые показатели (индикаторы) подпрограммы:</w:t>
      </w:r>
    </w:p>
    <w:p w:rsidR="00E066A8" w:rsidRDefault="00E066A8" w:rsidP="00E066A8">
      <w:pPr>
        <w:pStyle w:val="17"/>
        <w:spacing w:after="0"/>
        <w:ind w:left="0"/>
        <w:jc w:val="both"/>
        <w:rPr>
          <w:rFonts w:ascii="Times New Roman" w:hAnsi="Times New Roman" w:cs="Times New Roman"/>
          <w:sz w:val="26"/>
          <w:szCs w:val="26"/>
        </w:rPr>
      </w:pPr>
      <w:r>
        <w:rPr>
          <w:rFonts w:ascii="Times New Roman" w:eastAsia="Times New Roman" w:hAnsi="Times New Roman" w:cs="Times New Roman"/>
          <w:color w:val="000000"/>
          <w:sz w:val="26"/>
          <w:szCs w:val="26"/>
        </w:rPr>
        <w:t>1.</w:t>
      </w:r>
      <w:r>
        <w:rPr>
          <w:rFonts w:ascii="Times New Roman" w:hAnsi="Times New Roman" w:cs="Times New Roman"/>
          <w:sz w:val="26"/>
          <w:szCs w:val="26"/>
        </w:rPr>
        <w:t>Количество мероприятий, проведенных в рамках  муниципальной программы.</w:t>
      </w:r>
    </w:p>
    <w:p w:rsidR="00E066A8" w:rsidRDefault="00E066A8" w:rsidP="00E066A8">
      <w:pPr>
        <w:pStyle w:val="ConsPlusNormal"/>
        <w:jc w:val="both"/>
        <w:rPr>
          <w:rFonts w:ascii="Times New Roman" w:hAnsi="Times New Roman" w:cs="Times New Roman"/>
          <w:i/>
          <w:sz w:val="26"/>
          <w:szCs w:val="26"/>
        </w:rPr>
      </w:pPr>
      <w:r>
        <w:rPr>
          <w:rFonts w:ascii="Times New Roman" w:hAnsi="Times New Roman" w:cs="Times New Roman"/>
          <w:sz w:val="26"/>
          <w:szCs w:val="26"/>
        </w:rPr>
        <w:t>2.Количество публикаций, освещающих ход реализации  муниципальной программы.</w:t>
      </w:r>
    </w:p>
    <w:p w:rsidR="00E066A8" w:rsidRDefault="00E066A8" w:rsidP="00E066A8">
      <w:pPr>
        <w:pStyle w:val="ConsPlusNormal"/>
        <w:ind w:firstLine="709"/>
        <w:jc w:val="both"/>
        <w:rPr>
          <w:sz w:val="26"/>
          <w:szCs w:val="26"/>
        </w:rPr>
      </w:pPr>
      <w:r>
        <w:rPr>
          <w:rFonts w:ascii="Times New Roman" w:hAnsi="Times New Roman" w:cs="Times New Roman"/>
          <w:i/>
          <w:sz w:val="26"/>
          <w:szCs w:val="26"/>
        </w:rPr>
        <w:t>Основными ожидаемыми конечными результатами реализации подпрограммы являются:</w:t>
      </w:r>
    </w:p>
    <w:p w:rsidR="00E066A8" w:rsidRDefault="00E066A8" w:rsidP="00E066A8">
      <w:pPr>
        <w:pStyle w:val="Default"/>
        <w:jc w:val="both"/>
        <w:rPr>
          <w:sz w:val="26"/>
          <w:szCs w:val="26"/>
        </w:rPr>
      </w:pPr>
      <w:r>
        <w:rPr>
          <w:sz w:val="26"/>
          <w:szCs w:val="26"/>
        </w:rPr>
        <w:t>1.Будут своевременно разработаны и приняты  муниципальные нормативные правовые акты и подготовлены методические рекомендации, необходимые для реализации мероприятий государственной программы.</w:t>
      </w:r>
    </w:p>
    <w:p w:rsidR="00E066A8" w:rsidRDefault="00E066A8" w:rsidP="00E066A8">
      <w:pPr>
        <w:pStyle w:val="Default"/>
        <w:jc w:val="both"/>
        <w:rPr>
          <w:sz w:val="26"/>
          <w:szCs w:val="26"/>
        </w:rPr>
      </w:pPr>
      <w:r>
        <w:rPr>
          <w:sz w:val="26"/>
          <w:szCs w:val="26"/>
        </w:rPr>
        <w:t>2.Регулярно будет осуществляться мониторинг реализации  муниципальной программы.</w:t>
      </w:r>
    </w:p>
    <w:p w:rsidR="00E066A8" w:rsidRDefault="00E066A8" w:rsidP="00E066A8">
      <w:pPr>
        <w:pStyle w:val="Default"/>
        <w:jc w:val="both"/>
        <w:rPr>
          <w:sz w:val="26"/>
          <w:szCs w:val="26"/>
        </w:rPr>
      </w:pPr>
      <w:r>
        <w:rPr>
          <w:sz w:val="26"/>
          <w:szCs w:val="26"/>
        </w:rPr>
        <w:t>3.Ход реализации программы будет осуществляться через средства массовой информации, публикации в сети Интернет, обсуждаться на семинарах, совещаниях и других мероприятиях.</w:t>
      </w:r>
    </w:p>
    <w:p w:rsidR="00E066A8" w:rsidRDefault="00E066A8" w:rsidP="00E066A8">
      <w:pPr>
        <w:pStyle w:val="ConsPlusNormal"/>
        <w:ind w:firstLine="709"/>
        <w:jc w:val="both"/>
        <w:rPr>
          <w:rFonts w:ascii="Times New Roman" w:hAnsi="Times New Roman" w:cs="Times New Roman"/>
          <w:sz w:val="26"/>
          <w:szCs w:val="26"/>
        </w:rPr>
      </w:pPr>
    </w:p>
    <w:p w:rsidR="00E066A8" w:rsidRDefault="00E066A8" w:rsidP="00E066A8">
      <w:pPr>
        <w:spacing w:after="0" w:line="100" w:lineRule="atLeast"/>
        <w:rPr>
          <w:rFonts w:ascii="Times New Roman" w:hAnsi="Times New Roman" w:cs="Times New Roman"/>
          <w:b/>
          <w:sz w:val="26"/>
          <w:szCs w:val="26"/>
        </w:rPr>
      </w:pPr>
      <w:r>
        <w:rPr>
          <w:rFonts w:ascii="Times New Roman" w:hAnsi="Times New Roman" w:cs="Times New Roman"/>
          <w:b/>
          <w:sz w:val="26"/>
          <w:szCs w:val="26"/>
        </w:rPr>
        <w:t>4. Сроки и этапы реализации подпрограммы</w:t>
      </w:r>
    </w:p>
    <w:p w:rsidR="00E066A8" w:rsidRDefault="00E066A8" w:rsidP="00E066A8">
      <w:pPr>
        <w:spacing w:after="0" w:line="100" w:lineRule="atLeast"/>
        <w:ind w:firstLine="709"/>
        <w:jc w:val="both"/>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подпрограммы 2016-2020 годы. </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Подпрограмма реализуется в один этап.</w:t>
      </w:r>
    </w:p>
    <w:p w:rsidR="00E066A8" w:rsidRDefault="00E066A8" w:rsidP="00E066A8">
      <w:pPr>
        <w:spacing w:after="0" w:line="100" w:lineRule="atLeast"/>
        <w:rPr>
          <w:rFonts w:ascii="Times New Roman" w:hAnsi="Times New Roman" w:cs="Times New Roman"/>
          <w:sz w:val="26"/>
          <w:szCs w:val="26"/>
        </w:rPr>
      </w:pPr>
    </w:p>
    <w:p w:rsidR="00E066A8" w:rsidRDefault="00E066A8" w:rsidP="00E066A8">
      <w:pPr>
        <w:pStyle w:val="ConsPlusNormal"/>
        <w:rPr>
          <w:rFonts w:ascii="Times New Roman" w:hAnsi="Times New Roman" w:cs="Times New Roman"/>
          <w:b/>
          <w:sz w:val="26"/>
          <w:szCs w:val="26"/>
        </w:rPr>
      </w:pPr>
      <w:r>
        <w:rPr>
          <w:rFonts w:ascii="Times New Roman" w:hAnsi="Times New Roman" w:cs="Times New Roman"/>
          <w:b/>
          <w:sz w:val="26"/>
          <w:szCs w:val="26"/>
        </w:rPr>
        <w:lastRenderedPageBreak/>
        <w:t>5.Обобщенная характеристика основных мероприятий подпрограммы</w:t>
      </w:r>
    </w:p>
    <w:p w:rsidR="00E066A8" w:rsidRDefault="00E066A8" w:rsidP="00E066A8">
      <w:pPr>
        <w:pStyle w:val="ConsPlusNormal"/>
        <w:ind w:left="720"/>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В рамках  реализации подпрограммы будет обеспечено финансирование деятельности аппарата  Управления образования,  централизованной бухгалтерии Управления образования и    районного методического кабинета Управления  образования.</w:t>
      </w:r>
    </w:p>
    <w:p w:rsidR="00E066A8" w:rsidRDefault="00E066A8" w:rsidP="00E066A8">
      <w:pPr>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Будет осуществлен текущий ремонт здания Управления образования и приобретены компьютерное оборудование и программное обеспечение для эффективной организации  работы Управления образования.</w:t>
      </w:r>
    </w:p>
    <w:p w:rsidR="00E066A8" w:rsidRDefault="00E066A8" w:rsidP="00E066A8">
      <w:pPr>
        <w:spacing w:after="0" w:line="100" w:lineRule="atLeast"/>
        <w:rPr>
          <w:rFonts w:ascii="Times New Roman" w:hAnsi="Times New Roman" w:cs="Times New Roman"/>
          <w:sz w:val="26"/>
          <w:szCs w:val="26"/>
        </w:rPr>
      </w:pPr>
    </w:p>
    <w:p w:rsidR="00E066A8" w:rsidRPr="001E49C0" w:rsidRDefault="00E066A8" w:rsidP="00E066A8">
      <w:pPr>
        <w:pStyle w:val="ConsPlusNormal"/>
        <w:rPr>
          <w:rFonts w:ascii="Times New Roman" w:hAnsi="Times New Roman" w:cs="Times New Roman"/>
          <w:sz w:val="26"/>
          <w:szCs w:val="26"/>
        </w:rPr>
      </w:pPr>
      <w:r w:rsidRPr="001E49C0">
        <w:rPr>
          <w:rFonts w:ascii="Times New Roman" w:hAnsi="Times New Roman" w:cs="Times New Roman"/>
          <w:sz w:val="26"/>
          <w:szCs w:val="26"/>
        </w:rPr>
        <w:t>6.Ресурсное обеспечение подпрограммы</w:t>
      </w:r>
    </w:p>
    <w:p w:rsidR="00E066A8" w:rsidRPr="001E49C0" w:rsidRDefault="00E066A8" w:rsidP="00E066A8">
      <w:pPr>
        <w:pStyle w:val="ConsPlusNormal"/>
        <w:ind w:left="720"/>
        <w:rPr>
          <w:rFonts w:ascii="Times New Roman" w:hAnsi="Times New Roman" w:cs="Times New Roman"/>
          <w:sz w:val="26"/>
          <w:szCs w:val="26"/>
        </w:rPr>
      </w:pPr>
    </w:p>
    <w:p w:rsidR="00D541C3" w:rsidRPr="001E49C0" w:rsidRDefault="00D541C3" w:rsidP="00D541C3">
      <w:pPr>
        <w:pStyle w:val="af2"/>
        <w:jc w:val="both"/>
        <w:rPr>
          <w:sz w:val="28"/>
          <w:szCs w:val="28"/>
        </w:rPr>
      </w:pPr>
      <w:r w:rsidRPr="001E49C0">
        <w:rPr>
          <w:rFonts w:ascii="Times New Roman" w:hAnsi="Times New Roman" w:cs="Times New Roman"/>
          <w:sz w:val="28"/>
          <w:szCs w:val="28"/>
        </w:rPr>
        <w:t xml:space="preserve">Общий объем финансирования Подпрограммы  составляет </w:t>
      </w:r>
      <w:r w:rsidRPr="001E49C0">
        <w:rPr>
          <w:rFonts w:ascii="Times New Roman" w:hAnsi="Times New Roman" w:cs="Times New Roman"/>
          <w:color w:val="000000"/>
          <w:sz w:val="28"/>
          <w:szCs w:val="28"/>
        </w:rPr>
        <w:t xml:space="preserve">  68371,8 </w:t>
      </w:r>
      <w:r w:rsidRPr="001E49C0">
        <w:rPr>
          <w:rFonts w:ascii="Times New Roman" w:hAnsi="Times New Roman" w:cs="Times New Roman"/>
          <w:sz w:val="28"/>
          <w:szCs w:val="28"/>
        </w:rPr>
        <w:t>тыс. рублей, в том числе по годам:</w:t>
      </w:r>
    </w:p>
    <w:p w:rsidR="00D541C3" w:rsidRPr="001E49C0" w:rsidRDefault="00D541C3" w:rsidP="00D541C3">
      <w:pPr>
        <w:pStyle w:val="af2"/>
        <w:jc w:val="both"/>
        <w:rPr>
          <w:sz w:val="28"/>
          <w:szCs w:val="28"/>
        </w:rPr>
      </w:pPr>
    </w:p>
    <w:p w:rsidR="00D541C3" w:rsidRPr="001E49C0" w:rsidRDefault="00D541C3" w:rsidP="00D541C3">
      <w:pPr>
        <w:pStyle w:val="af2"/>
        <w:jc w:val="both"/>
        <w:rPr>
          <w:rFonts w:ascii="Times New Roman" w:hAnsi="Times New Roman" w:cs="Times New Roman"/>
          <w:sz w:val="28"/>
          <w:szCs w:val="28"/>
        </w:rPr>
      </w:pPr>
      <w:r w:rsidRPr="001E49C0">
        <w:rPr>
          <w:rFonts w:ascii="Times New Roman" w:hAnsi="Times New Roman" w:cs="Times New Roman"/>
          <w:sz w:val="28"/>
          <w:szCs w:val="28"/>
        </w:rPr>
        <w:t>2016 год –  12171,0 тыс. рублей;</w:t>
      </w:r>
    </w:p>
    <w:p w:rsidR="00D541C3" w:rsidRPr="001E49C0" w:rsidRDefault="00D541C3" w:rsidP="00D541C3">
      <w:pPr>
        <w:pStyle w:val="af2"/>
        <w:jc w:val="both"/>
        <w:rPr>
          <w:rFonts w:ascii="Times New Roman" w:hAnsi="Times New Roman" w:cs="Times New Roman"/>
          <w:sz w:val="28"/>
          <w:szCs w:val="28"/>
        </w:rPr>
      </w:pPr>
      <w:r w:rsidRPr="001E49C0">
        <w:rPr>
          <w:rFonts w:ascii="Times New Roman" w:hAnsi="Times New Roman" w:cs="Times New Roman"/>
          <w:sz w:val="28"/>
          <w:szCs w:val="28"/>
        </w:rPr>
        <w:t>2017 год –  12527,7 тыс. рублей;</w:t>
      </w:r>
    </w:p>
    <w:p w:rsidR="00D541C3" w:rsidRPr="001E49C0" w:rsidRDefault="00D541C3" w:rsidP="00D541C3">
      <w:pPr>
        <w:pStyle w:val="af2"/>
        <w:jc w:val="both"/>
        <w:rPr>
          <w:rFonts w:ascii="Times New Roman" w:hAnsi="Times New Roman" w:cs="Times New Roman"/>
          <w:sz w:val="28"/>
          <w:szCs w:val="28"/>
        </w:rPr>
      </w:pPr>
      <w:r w:rsidRPr="001E49C0">
        <w:rPr>
          <w:rFonts w:ascii="Times New Roman" w:hAnsi="Times New Roman" w:cs="Times New Roman"/>
          <w:sz w:val="28"/>
          <w:szCs w:val="28"/>
        </w:rPr>
        <w:t>2018 год –  14353,7 тыс. рублей</w:t>
      </w:r>
    </w:p>
    <w:p w:rsidR="00D541C3" w:rsidRPr="001E49C0" w:rsidRDefault="00D541C3" w:rsidP="00D541C3">
      <w:pPr>
        <w:pStyle w:val="af2"/>
        <w:jc w:val="both"/>
        <w:rPr>
          <w:rFonts w:ascii="Times New Roman" w:hAnsi="Times New Roman" w:cs="Times New Roman"/>
          <w:sz w:val="28"/>
          <w:szCs w:val="28"/>
        </w:rPr>
      </w:pPr>
      <w:r w:rsidRPr="001E49C0">
        <w:rPr>
          <w:rFonts w:ascii="Times New Roman" w:hAnsi="Times New Roman" w:cs="Times New Roman"/>
          <w:sz w:val="28"/>
          <w:szCs w:val="28"/>
        </w:rPr>
        <w:t>2019 год –  14659,7 тыс. рублей</w:t>
      </w:r>
    </w:p>
    <w:p w:rsidR="00D541C3" w:rsidRPr="001E49C0" w:rsidRDefault="00D541C3" w:rsidP="00D541C3">
      <w:pPr>
        <w:pStyle w:val="ConsPlusNormal"/>
        <w:rPr>
          <w:rFonts w:ascii="Times New Roman" w:hAnsi="Times New Roman" w:cs="Times New Roman"/>
          <w:sz w:val="28"/>
          <w:szCs w:val="28"/>
        </w:rPr>
      </w:pPr>
      <w:r w:rsidRPr="001E49C0">
        <w:rPr>
          <w:rFonts w:ascii="Times New Roman" w:hAnsi="Times New Roman" w:cs="Times New Roman"/>
          <w:sz w:val="28"/>
          <w:szCs w:val="28"/>
        </w:rPr>
        <w:t>2020 год –  14659,7 тыс. рублей</w:t>
      </w:r>
    </w:p>
    <w:p w:rsidR="00D541C3" w:rsidRPr="00D541C3" w:rsidRDefault="00D541C3" w:rsidP="00D541C3">
      <w:pPr>
        <w:pStyle w:val="ConsPlusNormal"/>
        <w:rPr>
          <w:rFonts w:ascii="Times New Roman" w:hAnsi="Times New Roman" w:cs="Times New Roman"/>
          <w:b/>
          <w:sz w:val="28"/>
          <w:szCs w:val="28"/>
        </w:rPr>
      </w:pPr>
    </w:p>
    <w:p w:rsidR="00E066A8" w:rsidRDefault="00E066A8" w:rsidP="00D541C3">
      <w:pPr>
        <w:pStyle w:val="ConsPlusNormal"/>
        <w:rPr>
          <w:rFonts w:ascii="Times New Roman" w:hAnsi="Times New Roman" w:cs="Times New Roman"/>
          <w:b/>
          <w:sz w:val="26"/>
          <w:szCs w:val="26"/>
        </w:rPr>
      </w:pPr>
      <w:r>
        <w:rPr>
          <w:rFonts w:ascii="Times New Roman" w:hAnsi="Times New Roman" w:cs="Times New Roman"/>
          <w:b/>
          <w:sz w:val="26"/>
          <w:szCs w:val="26"/>
        </w:rPr>
        <w:t xml:space="preserve">7. Анализ рисков реализации подпрограммы </w:t>
      </w:r>
    </w:p>
    <w:p w:rsidR="00E066A8" w:rsidRDefault="00E066A8" w:rsidP="00E066A8">
      <w:pPr>
        <w:pStyle w:val="ConsPlusNormal"/>
        <w:jc w:val="center"/>
        <w:rPr>
          <w:rFonts w:ascii="Times New Roman" w:hAnsi="Times New Roman" w:cs="Times New Roman"/>
          <w:b/>
          <w:sz w:val="26"/>
          <w:szCs w:val="26"/>
        </w:rPr>
      </w:pPr>
      <w:r>
        <w:rPr>
          <w:rFonts w:ascii="Times New Roman" w:hAnsi="Times New Roman" w:cs="Times New Roman"/>
          <w:b/>
          <w:sz w:val="26"/>
          <w:szCs w:val="26"/>
        </w:rPr>
        <w:t>и описание мер управления рисками</w:t>
      </w:r>
    </w:p>
    <w:p w:rsidR="00E066A8" w:rsidRDefault="00E066A8" w:rsidP="00E066A8">
      <w:pPr>
        <w:pStyle w:val="ConsPlusNormal"/>
        <w:jc w:val="center"/>
        <w:rPr>
          <w:rFonts w:ascii="Times New Roman" w:hAnsi="Times New Roman" w:cs="Times New Roman"/>
          <w:b/>
          <w:sz w:val="26"/>
          <w:szCs w:val="26"/>
        </w:rPr>
      </w:pPr>
    </w:p>
    <w:p w:rsidR="00E066A8" w:rsidRDefault="00E066A8" w:rsidP="00E066A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6"/>
          <w:szCs w:val="26"/>
        </w:rPr>
        <w:t>Подпрограмма подвержена влиянию рисков, аналогичных рискам, возникающим при реализации государственной программы</w:t>
      </w:r>
      <w:r>
        <w:rPr>
          <w:rFonts w:ascii="Times New Roman" w:hAnsi="Times New Roman" w:cs="Times New Roman"/>
          <w:sz w:val="28"/>
          <w:szCs w:val="28"/>
        </w:rPr>
        <w:t xml:space="preserve">. </w:t>
      </w:r>
    </w:p>
    <w:p w:rsidR="00E066A8" w:rsidRDefault="00E066A8" w:rsidP="00E066A8">
      <w:pPr>
        <w:spacing w:after="0" w:line="100" w:lineRule="atLeast"/>
        <w:rPr>
          <w:rFonts w:ascii="Times New Roman" w:hAnsi="Times New Roman" w:cs="Times New Roman"/>
          <w:sz w:val="28"/>
          <w:szCs w:val="28"/>
        </w:rPr>
      </w:pPr>
    </w:p>
    <w:p w:rsidR="00E066A8" w:rsidRDefault="00E066A8" w:rsidP="00E066A8">
      <w:pPr>
        <w:rPr>
          <w:rFonts w:ascii="Times New Roman" w:hAnsi="Times New Roman" w:cs="Times New Roman"/>
          <w:sz w:val="28"/>
          <w:szCs w:val="28"/>
        </w:rPr>
      </w:pPr>
    </w:p>
    <w:p w:rsidR="00D17BE4" w:rsidRDefault="00D17BE4" w:rsidP="00D17BE4">
      <w:pPr>
        <w:pStyle w:val="24"/>
        <w:jc w:val="center"/>
        <w:rPr>
          <w:rFonts w:ascii="Times New Roman" w:hAnsi="Times New Roman" w:cs="Times New Roman"/>
          <w:sz w:val="28"/>
          <w:szCs w:val="28"/>
        </w:rPr>
      </w:pPr>
    </w:p>
    <w:p w:rsidR="00D17BE4" w:rsidRPr="00D17BE4" w:rsidRDefault="00D17BE4" w:rsidP="00D17BE4">
      <w:pPr>
        <w:pStyle w:val="24"/>
        <w:jc w:val="center"/>
        <w:rPr>
          <w:rFonts w:ascii="Times New Roman" w:hAnsi="Times New Roman" w:cs="Times New Roman"/>
          <w:b/>
          <w:sz w:val="28"/>
          <w:szCs w:val="28"/>
        </w:rPr>
      </w:pPr>
      <w:r>
        <w:rPr>
          <w:rFonts w:ascii="Times New Roman" w:hAnsi="Times New Roman" w:cs="Times New Roman"/>
          <w:b/>
          <w:sz w:val="28"/>
          <w:szCs w:val="28"/>
          <w:lang w:val="en-US"/>
        </w:rPr>
        <w:t>III</w:t>
      </w:r>
      <w:r w:rsidRPr="00D17BE4">
        <w:rPr>
          <w:rFonts w:ascii="Times New Roman" w:hAnsi="Times New Roman" w:cs="Times New Roman"/>
          <w:b/>
          <w:sz w:val="28"/>
          <w:szCs w:val="28"/>
        </w:rPr>
        <w:t xml:space="preserve">. Подпрограмма «Создание в </w:t>
      </w:r>
      <w:proofErr w:type="spellStart"/>
      <w:r w:rsidRPr="00D17BE4">
        <w:rPr>
          <w:rFonts w:ascii="Times New Roman" w:hAnsi="Times New Roman" w:cs="Times New Roman"/>
          <w:b/>
          <w:sz w:val="28"/>
          <w:szCs w:val="28"/>
        </w:rPr>
        <w:t>Теучежском</w:t>
      </w:r>
      <w:proofErr w:type="spellEnd"/>
      <w:r w:rsidRPr="00D17BE4">
        <w:rPr>
          <w:rFonts w:ascii="Times New Roman" w:hAnsi="Times New Roman" w:cs="Times New Roman"/>
          <w:b/>
          <w:sz w:val="28"/>
          <w:szCs w:val="28"/>
        </w:rPr>
        <w:t xml:space="preserve"> районе                                 </w:t>
      </w:r>
      <w:r>
        <w:rPr>
          <w:rFonts w:ascii="Times New Roman" w:hAnsi="Times New Roman" w:cs="Times New Roman"/>
          <w:b/>
          <w:sz w:val="28"/>
          <w:szCs w:val="28"/>
        </w:rPr>
        <w:t xml:space="preserve">                            </w:t>
      </w:r>
      <w:r w:rsidRPr="00D17BE4">
        <w:rPr>
          <w:rFonts w:ascii="Times New Roman" w:hAnsi="Times New Roman" w:cs="Times New Roman"/>
          <w:b/>
          <w:sz w:val="28"/>
          <w:szCs w:val="28"/>
        </w:rPr>
        <w:t>(исходя из прогнозируемой потребности) новых мест                                                         в общеобразовательных организациях»</w:t>
      </w:r>
    </w:p>
    <w:p w:rsidR="00D17BE4" w:rsidRPr="00D17BE4" w:rsidRDefault="00D17BE4" w:rsidP="00D17BE4">
      <w:pPr>
        <w:pStyle w:val="24"/>
        <w:jc w:val="center"/>
        <w:rPr>
          <w:rFonts w:ascii="Times New Roman" w:hAnsi="Times New Roman" w:cs="Times New Roman"/>
          <w:b/>
          <w:sz w:val="28"/>
          <w:szCs w:val="28"/>
        </w:rPr>
      </w:pPr>
    </w:p>
    <w:tbl>
      <w:tblPr>
        <w:tblpPr w:leftFromText="180" w:rightFromText="180" w:vertAnchor="text" w:horzAnchor="margin" w:tblpY="3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0F12E1" w:rsidRPr="00543D0C" w:rsidTr="00276114">
        <w:tc>
          <w:tcPr>
            <w:tcW w:w="9571" w:type="dxa"/>
            <w:gridSpan w:val="2"/>
          </w:tcPr>
          <w:p w:rsidR="000F12E1" w:rsidRPr="00E234A0" w:rsidRDefault="000F12E1" w:rsidP="000F12E1">
            <w:pPr>
              <w:pStyle w:val="24"/>
              <w:jc w:val="center"/>
              <w:rPr>
                <w:rFonts w:ascii="Times New Roman" w:hAnsi="Times New Roman" w:cs="Times New Roman"/>
                <w:b/>
                <w:sz w:val="28"/>
                <w:szCs w:val="28"/>
              </w:rPr>
            </w:pPr>
            <w:r w:rsidRPr="00E234A0">
              <w:rPr>
                <w:rFonts w:ascii="Times New Roman" w:hAnsi="Times New Roman" w:cs="Times New Roman"/>
                <w:b/>
                <w:sz w:val="28"/>
                <w:szCs w:val="28"/>
              </w:rPr>
              <w:t xml:space="preserve">Паспорт подпрограммы «Создание в </w:t>
            </w:r>
            <w:proofErr w:type="spellStart"/>
            <w:r w:rsidRPr="00E234A0">
              <w:rPr>
                <w:rFonts w:ascii="Times New Roman" w:hAnsi="Times New Roman" w:cs="Times New Roman"/>
                <w:b/>
                <w:sz w:val="28"/>
                <w:szCs w:val="28"/>
              </w:rPr>
              <w:t>Теучежском</w:t>
            </w:r>
            <w:proofErr w:type="spellEnd"/>
            <w:r w:rsidRPr="00E234A0">
              <w:rPr>
                <w:rFonts w:ascii="Times New Roman" w:hAnsi="Times New Roman" w:cs="Times New Roman"/>
                <w:b/>
                <w:sz w:val="28"/>
                <w:szCs w:val="28"/>
              </w:rPr>
              <w:t xml:space="preserve"> районе                                                                 (исходя из прогнозируемой потребности) новых мест                                                         в общеобразовательных организациях»</w:t>
            </w:r>
          </w:p>
          <w:p w:rsidR="000F12E1" w:rsidRPr="00543D0C" w:rsidRDefault="000F12E1" w:rsidP="000F12E1">
            <w:pPr>
              <w:pStyle w:val="24"/>
              <w:rPr>
                <w:rFonts w:ascii="Times New Roman" w:hAnsi="Times New Roman" w:cs="Times New Roman"/>
                <w:sz w:val="28"/>
                <w:szCs w:val="28"/>
              </w:rPr>
            </w:pPr>
          </w:p>
        </w:tc>
      </w:tr>
      <w:tr w:rsidR="000F12E1" w:rsidRPr="00543D0C" w:rsidTr="000F12E1">
        <w:tc>
          <w:tcPr>
            <w:tcW w:w="4785" w:type="dxa"/>
          </w:tcPr>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b/>
                <w:bCs/>
                <w:sz w:val="28"/>
                <w:szCs w:val="28"/>
              </w:rPr>
              <w:t>Ответственный исполнитель</w:t>
            </w:r>
            <w:r w:rsidRPr="00543D0C">
              <w:rPr>
                <w:rFonts w:ascii="Times New Roman" w:hAnsi="Times New Roman" w:cs="Times New Roman"/>
                <w:sz w:val="28"/>
                <w:szCs w:val="28"/>
              </w:rPr>
              <w:t xml:space="preserve">   </w:t>
            </w:r>
          </w:p>
        </w:tc>
        <w:tc>
          <w:tcPr>
            <w:tcW w:w="4786" w:type="dxa"/>
          </w:tcPr>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sz w:val="28"/>
                <w:szCs w:val="28"/>
              </w:rPr>
              <w:t xml:space="preserve">Управление образования администрации МО </w:t>
            </w:r>
          </w:p>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sz w:val="28"/>
                <w:szCs w:val="28"/>
              </w:rPr>
              <w:t xml:space="preserve"> </w:t>
            </w:r>
            <w:proofErr w:type="spellStart"/>
            <w:r w:rsidRPr="00543D0C">
              <w:rPr>
                <w:rFonts w:ascii="Times New Roman" w:hAnsi="Times New Roman" w:cs="Times New Roman"/>
                <w:sz w:val="28"/>
                <w:szCs w:val="28"/>
              </w:rPr>
              <w:t>Теучежский</w:t>
            </w:r>
            <w:proofErr w:type="spellEnd"/>
            <w:r w:rsidRPr="00543D0C">
              <w:rPr>
                <w:rFonts w:ascii="Times New Roman" w:hAnsi="Times New Roman" w:cs="Times New Roman"/>
                <w:sz w:val="28"/>
                <w:szCs w:val="28"/>
              </w:rPr>
              <w:t xml:space="preserve"> район</w:t>
            </w:r>
          </w:p>
          <w:p w:rsidR="000F12E1" w:rsidRPr="00543D0C" w:rsidRDefault="000F12E1" w:rsidP="000F12E1">
            <w:pPr>
              <w:pStyle w:val="24"/>
              <w:rPr>
                <w:rFonts w:ascii="Times New Roman" w:hAnsi="Times New Roman" w:cs="Times New Roman"/>
                <w:sz w:val="28"/>
                <w:szCs w:val="28"/>
              </w:rPr>
            </w:pPr>
          </w:p>
        </w:tc>
      </w:tr>
      <w:tr w:rsidR="000F12E1" w:rsidRPr="00543D0C" w:rsidTr="000F12E1">
        <w:tc>
          <w:tcPr>
            <w:tcW w:w="4785" w:type="dxa"/>
          </w:tcPr>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b/>
                <w:bCs/>
                <w:sz w:val="28"/>
                <w:szCs w:val="28"/>
              </w:rPr>
              <w:t xml:space="preserve">Участники подпрограммы        </w:t>
            </w:r>
          </w:p>
        </w:tc>
        <w:tc>
          <w:tcPr>
            <w:tcW w:w="4786" w:type="dxa"/>
          </w:tcPr>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sz w:val="28"/>
                <w:szCs w:val="28"/>
              </w:rPr>
              <w:t>Отсутствуют</w:t>
            </w:r>
          </w:p>
          <w:p w:rsidR="000F12E1" w:rsidRPr="00543D0C" w:rsidRDefault="000F12E1" w:rsidP="000F12E1">
            <w:pPr>
              <w:pStyle w:val="24"/>
              <w:rPr>
                <w:rFonts w:ascii="Times New Roman" w:hAnsi="Times New Roman" w:cs="Times New Roman"/>
                <w:sz w:val="28"/>
                <w:szCs w:val="28"/>
              </w:rPr>
            </w:pPr>
          </w:p>
        </w:tc>
      </w:tr>
      <w:tr w:rsidR="000F12E1" w:rsidRPr="00543D0C" w:rsidTr="000F12E1">
        <w:tc>
          <w:tcPr>
            <w:tcW w:w="4785" w:type="dxa"/>
          </w:tcPr>
          <w:p w:rsidR="000F12E1" w:rsidRPr="00543D0C" w:rsidRDefault="000F12E1" w:rsidP="000F12E1">
            <w:pPr>
              <w:pStyle w:val="24"/>
              <w:rPr>
                <w:rFonts w:ascii="Times New Roman" w:hAnsi="Times New Roman" w:cs="Times New Roman"/>
                <w:sz w:val="28"/>
                <w:szCs w:val="28"/>
              </w:rPr>
            </w:pPr>
            <w:proofErr w:type="spellStart"/>
            <w:r w:rsidRPr="00543D0C">
              <w:rPr>
                <w:rFonts w:ascii="Times New Roman" w:hAnsi="Times New Roman" w:cs="Times New Roman"/>
                <w:b/>
                <w:bCs/>
                <w:sz w:val="28"/>
                <w:szCs w:val="28"/>
              </w:rPr>
              <w:t>Программно</w:t>
            </w:r>
            <w:proofErr w:type="spellEnd"/>
            <w:r w:rsidRPr="00543D0C">
              <w:rPr>
                <w:rFonts w:ascii="Times New Roman" w:hAnsi="Times New Roman" w:cs="Times New Roman"/>
                <w:b/>
                <w:bCs/>
                <w:sz w:val="28"/>
                <w:szCs w:val="28"/>
              </w:rPr>
              <w:t xml:space="preserve"> – целевые                                                                                   инструменты подпрограммы    </w:t>
            </w:r>
          </w:p>
        </w:tc>
        <w:tc>
          <w:tcPr>
            <w:tcW w:w="4786" w:type="dxa"/>
          </w:tcPr>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sz w:val="28"/>
                <w:szCs w:val="28"/>
              </w:rPr>
              <w:t>Отсутствуют</w:t>
            </w:r>
          </w:p>
          <w:p w:rsidR="000F12E1" w:rsidRPr="00543D0C" w:rsidRDefault="000F12E1" w:rsidP="000F12E1">
            <w:pPr>
              <w:pStyle w:val="24"/>
              <w:rPr>
                <w:rFonts w:ascii="Times New Roman" w:hAnsi="Times New Roman" w:cs="Times New Roman"/>
                <w:sz w:val="28"/>
                <w:szCs w:val="28"/>
              </w:rPr>
            </w:pPr>
          </w:p>
        </w:tc>
      </w:tr>
      <w:tr w:rsidR="000F12E1" w:rsidRPr="00543D0C" w:rsidTr="000F12E1">
        <w:tc>
          <w:tcPr>
            <w:tcW w:w="4785" w:type="dxa"/>
          </w:tcPr>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b/>
                <w:bCs/>
                <w:sz w:val="28"/>
                <w:szCs w:val="28"/>
              </w:rPr>
              <w:t xml:space="preserve">Цель подпрограммы                    </w:t>
            </w:r>
          </w:p>
        </w:tc>
        <w:tc>
          <w:tcPr>
            <w:tcW w:w="4786" w:type="dxa"/>
          </w:tcPr>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 xml:space="preserve">Создание в </w:t>
            </w:r>
            <w:proofErr w:type="spellStart"/>
            <w:r w:rsidRPr="00543D0C">
              <w:rPr>
                <w:rFonts w:ascii="Times New Roman" w:hAnsi="Times New Roman" w:cs="Times New Roman"/>
                <w:sz w:val="28"/>
                <w:szCs w:val="28"/>
              </w:rPr>
              <w:t>Теучежском</w:t>
            </w:r>
            <w:proofErr w:type="spellEnd"/>
            <w:r w:rsidRPr="00543D0C">
              <w:rPr>
                <w:rFonts w:ascii="Times New Roman" w:hAnsi="Times New Roman" w:cs="Times New Roman"/>
                <w:sz w:val="28"/>
                <w:szCs w:val="28"/>
              </w:rPr>
              <w:t xml:space="preserve"> районе                                                                                                                                                                                            (исходя из прогнозируемой </w:t>
            </w:r>
            <w:r w:rsidRPr="00543D0C">
              <w:rPr>
                <w:rFonts w:ascii="Times New Roman" w:hAnsi="Times New Roman" w:cs="Times New Roman"/>
                <w:sz w:val="28"/>
                <w:szCs w:val="28"/>
              </w:rPr>
              <w:lastRenderedPageBreak/>
              <w:t>потребности) новых мест                                                                                                                                                          в общеобразовательных организациях»</w:t>
            </w:r>
          </w:p>
        </w:tc>
      </w:tr>
      <w:tr w:rsidR="000F12E1" w:rsidRPr="00543D0C" w:rsidTr="000F12E1">
        <w:tc>
          <w:tcPr>
            <w:tcW w:w="4785" w:type="dxa"/>
          </w:tcPr>
          <w:p w:rsidR="000F12E1" w:rsidRPr="00543D0C" w:rsidRDefault="000F12E1" w:rsidP="000F12E1">
            <w:pPr>
              <w:pStyle w:val="24"/>
              <w:rPr>
                <w:rFonts w:ascii="Times New Roman" w:hAnsi="Times New Roman" w:cs="Times New Roman"/>
                <w:sz w:val="28"/>
                <w:szCs w:val="28"/>
              </w:rPr>
            </w:pPr>
            <w:r w:rsidRPr="00543D0C">
              <w:rPr>
                <w:rFonts w:ascii="Times New Roman" w:hAnsi="Times New Roman" w:cs="Times New Roman"/>
                <w:b/>
                <w:bCs/>
                <w:sz w:val="28"/>
                <w:szCs w:val="28"/>
              </w:rPr>
              <w:t xml:space="preserve">Задачи подпрограммы                  </w:t>
            </w:r>
          </w:p>
        </w:tc>
        <w:tc>
          <w:tcPr>
            <w:tcW w:w="4786" w:type="dxa"/>
          </w:tcPr>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 xml:space="preserve">1)обеспечение односменного режима  обучения в 1-11классах     общеобразовательных организаций;  </w:t>
            </w:r>
          </w:p>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2)</w:t>
            </w:r>
            <w:r>
              <w:rPr>
                <w:rFonts w:ascii="Times New Roman" w:hAnsi="Times New Roman" w:cs="Times New Roman"/>
                <w:sz w:val="28"/>
                <w:szCs w:val="28"/>
              </w:rPr>
              <w:t xml:space="preserve"> </w:t>
            </w:r>
            <w:r w:rsidRPr="00543D0C">
              <w:rPr>
                <w:rFonts w:ascii="Times New Roman" w:hAnsi="Times New Roman" w:cs="Times New Roman"/>
                <w:sz w:val="28"/>
                <w:szCs w:val="28"/>
              </w:rPr>
              <w:t xml:space="preserve">перевод обучающихся в новые здания  общеобразовательных организаций   из зданий с износом 50% и выше                                  </w:t>
            </w:r>
          </w:p>
        </w:tc>
      </w:tr>
      <w:tr w:rsidR="000F12E1" w:rsidRPr="00543D0C" w:rsidTr="000F12E1">
        <w:tc>
          <w:tcPr>
            <w:tcW w:w="4785" w:type="dxa"/>
          </w:tcPr>
          <w:p w:rsidR="000F12E1" w:rsidRPr="00543D0C" w:rsidRDefault="000F12E1" w:rsidP="000F12E1">
            <w:pPr>
              <w:pStyle w:val="24"/>
              <w:rPr>
                <w:rFonts w:ascii="Times New Roman" w:hAnsi="Times New Roman" w:cs="Times New Roman"/>
                <w:b/>
                <w:bCs/>
                <w:sz w:val="28"/>
                <w:szCs w:val="28"/>
              </w:rPr>
            </w:pPr>
            <w:r w:rsidRPr="00543D0C">
              <w:rPr>
                <w:rFonts w:ascii="Times New Roman" w:hAnsi="Times New Roman" w:cs="Times New Roman"/>
                <w:b/>
                <w:bCs/>
                <w:sz w:val="28"/>
                <w:szCs w:val="28"/>
              </w:rPr>
              <w:t>Целевые показатели (индикаторы) подпрограммы</w:t>
            </w:r>
          </w:p>
        </w:tc>
        <w:tc>
          <w:tcPr>
            <w:tcW w:w="4786" w:type="dxa"/>
          </w:tcPr>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 xml:space="preserve">1)число новых мест в общеобразовательных организациях, в том числе сведенных путем строительства объектов инфраструктуры общего образования  в рамках </w:t>
            </w:r>
            <w:proofErr w:type="spellStart"/>
            <w:r w:rsidRPr="00543D0C">
              <w:rPr>
                <w:rFonts w:ascii="Times New Roman" w:hAnsi="Times New Roman" w:cs="Times New Roman"/>
                <w:sz w:val="28"/>
                <w:szCs w:val="28"/>
              </w:rPr>
              <w:t>софинансирования</w:t>
            </w:r>
            <w:proofErr w:type="spellEnd"/>
            <w:r w:rsidRPr="00543D0C">
              <w:rPr>
                <w:rFonts w:ascii="Times New Roman" w:hAnsi="Times New Roman" w:cs="Times New Roman"/>
                <w:sz w:val="28"/>
                <w:szCs w:val="28"/>
              </w:rPr>
              <w:t xml:space="preserve"> за счет средств федерального бюджета;</w:t>
            </w:r>
          </w:p>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2)удельный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и среднего общего образования.</w:t>
            </w:r>
          </w:p>
        </w:tc>
      </w:tr>
      <w:tr w:rsidR="000F12E1" w:rsidRPr="00543D0C" w:rsidTr="000F12E1">
        <w:tc>
          <w:tcPr>
            <w:tcW w:w="4785" w:type="dxa"/>
          </w:tcPr>
          <w:p w:rsidR="000F12E1" w:rsidRPr="00543D0C" w:rsidRDefault="000F12E1" w:rsidP="000F12E1">
            <w:pPr>
              <w:pStyle w:val="24"/>
              <w:rPr>
                <w:rFonts w:ascii="Times New Roman" w:hAnsi="Times New Roman" w:cs="Times New Roman"/>
                <w:b/>
                <w:bCs/>
                <w:sz w:val="28"/>
                <w:szCs w:val="28"/>
              </w:rPr>
            </w:pPr>
            <w:r w:rsidRPr="00543D0C">
              <w:rPr>
                <w:rFonts w:ascii="Times New Roman" w:hAnsi="Times New Roman" w:cs="Times New Roman"/>
                <w:b/>
                <w:bCs/>
                <w:sz w:val="28"/>
                <w:szCs w:val="28"/>
              </w:rPr>
              <w:t xml:space="preserve">Этапы и сроки  реализации подпрограммы </w:t>
            </w:r>
          </w:p>
        </w:tc>
        <w:tc>
          <w:tcPr>
            <w:tcW w:w="4786" w:type="dxa"/>
          </w:tcPr>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 xml:space="preserve">подпрограмма реализуется в один этап, </w:t>
            </w:r>
            <w:r>
              <w:rPr>
                <w:rFonts w:ascii="Times New Roman" w:hAnsi="Times New Roman" w:cs="Times New Roman"/>
                <w:sz w:val="28"/>
                <w:szCs w:val="28"/>
              </w:rPr>
              <w:t>срок реализации подпрограммы 2020-2020</w:t>
            </w:r>
            <w:r w:rsidRPr="00543D0C">
              <w:rPr>
                <w:rFonts w:ascii="Times New Roman" w:hAnsi="Times New Roman" w:cs="Times New Roman"/>
                <w:sz w:val="28"/>
                <w:szCs w:val="28"/>
              </w:rPr>
              <w:t xml:space="preserve"> годы</w:t>
            </w:r>
          </w:p>
        </w:tc>
      </w:tr>
      <w:tr w:rsidR="000F12E1" w:rsidRPr="00543D0C" w:rsidTr="000F12E1">
        <w:tc>
          <w:tcPr>
            <w:tcW w:w="4785" w:type="dxa"/>
          </w:tcPr>
          <w:p w:rsidR="000F12E1" w:rsidRPr="00543D0C" w:rsidRDefault="000F12E1" w:rsidP="000F12E1">
            <w:pPr>
              <w:pStyle w:val="24"/>
              <w:rPr>
                <w:rFonts w:ascii="Times New Roman" w:hAnsi="Times New Roman" w:cs="Times New Roman"/>
                <w:b/>
                <w:bCs/>
                <w:sz w:val="28"/>
                <w:szCs w:val="28"/>
              </w:rPr>
            </w:pPr>
            <w:r w:rsidRPr="00543D0C">
              <w:rPr>
                <w:rFonts w:ascii="Times New Roman" w:hAnsi="Times New Roman" w:cs="Times New Roman"/>
                <w:b/>
                <w:bCs/>
                <w:sz w:val="28"/>
                <w:szCs w:val="28"/>
              </w:rPr>
              <w:t>Ресурсное обеспечение подпрограммы</w:t>
            </w:r>
          </w:p>
        </w:tc>
        <w:tc>
          <w:tcPr>
            <w:tcW w:w="4786" w:type="dxa"/>
          </w:tcPr>
          <w:p w:rsidR="000F12E1" w:rsidRPr="00543D0C" w:rsidRDefault="000F12E1" w:rsidP="000F12E1">
            <w:pPr>
              <w:pStyle w:val="24"/>
              <w:jc w:val="both"/>
              <w:rPr>
                <w:rFonts w:ascii="Times New Roman" w:hAnsi="Times New Roman" w:cs="Times New Roman"/>
                <w:sz w:val="28"/>
                <w:szCs w:val="28"/>
              </w:rPr>
            </w:pPr>
            <w:r>
              <w:rPr>
                <w:rFonts w:ascii="Times New Roman" w:hAnsi="Times New Roman" w:cs="Times New Roman"/>
                <w:sz w:val="28"/>
                <w:szCs w:val="28"/>
              </w:rPr>
              <w:t xml:space="preserve">2020 год- МБОУ СОШ №10 </w:t>
            </w:r>
            <w:proofErr w:type="spellStart"/>
            <w:r>
              <w:rPr>
                <w:rFonts w:ascii="Times New Roman" w:hAnsi="Times New Roman" w:cs="Times New Roman"/>
                <w:sz w:val="28"/>
                <w:szCs w:val="28"/>
              </w:rPr>
              <w:t>п.Тлюстенхабль</w:t>
            </w:r>
            <w:proofErr w:type="spellEnd"/>
            <w:r>
              <w:rPr>
                <w:rFonts w:ascii="Times New Roman" w:hAnsi="Times New Roman" w:cs="Times New Roman"/>
                <w:sz w:val="28"/>
                <w:szCs w:val="28"/>
              </w:rPr>
              <w:t xml:space="preserve"> – 76000,0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руб.</w:t>
            </w:r>
          </w:p>
        </w:tc>
      </w:tr>
      <w:tr w:rsidR="000F12E1" w:rsidRPr="00543D0C" w:rsidTr="000F12E1">
        <w:tc>
          <w:tcPr>
            <w:tcW w:w="4785" w:type="dxa"/>
          </w:tcPr>
          <w:p w:rsidR="000F12E1" w:rsidRPr="00543D0C" w:rsidRDefault="000F12E1" w:rsidP="000F12E1">
            <w:pPr>
              <w:pStyle w:val="24"/>
              <w:rPr>
                <w:rFonts w:ascii="Times New Roman" w:hAnsi="Times New Roman" w:cs="Times New Roman"/>
                <w:b/>
                <w:bCs/>
                <w:sz w:val="28"/>
                <w:szCs w:val="28"/>
              </w:rPr>
            </w:pPr>
            <w:r w:rsidRPr="00543D0C">
              <w:rPr>
                <w:rFonts w:ascii="Times New Roman" w:hAnsi="Times New Roman" w:cs="Times New Roman"/>
                <w:b/>
                <w:bCs/>
                <w:sz w:val="28"/>
                <w:szCs w:val="28"/>
              </w:rPr>
              <w:t xml:space="preserve">Ожидаемые результаты реализации  подпрограммы </w:t>
            </w:r>
          </w:p>
        </w:tc>
        <w:tc>
          <w:tcPr>
            <w:tcW w:w="4786" w:type="dxa"/>
          </w:tcPr>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1) к 2021 году 1-4 классы и 10-11 классы в общеобразовательных организациях перейдут на обучение в одну смену;</w:t>
            </w:r>
          </w:p>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2) будет удержан существующий односменный режим обучения;</w:t>
            </w:r>
          </w:p>
          <w:p w:rsidR="000F12E1" w:rsidRPr="00543D0C" w:rsidRDefault="000F12E1" w:rsidP="000F12E1">
            <w:pPr>
              <w:pStyle w:val="24"/>
              <w:jc w:val="both"/>
              <w:rPr>
                <w:rFonts w:ascii="Times New Roman" w:hAnsi="Times New Roman" w:cs="Times New Roman"/>
                <w:sz w:val="28"/>
                <w:szCs w:val="28"/>
              </w:rPr>
            </w:pPr>
            <w:r w:rsidRPr="00543D0C">
              <w:rPr>
                <w:rFonts w:ascii="Times New Roman" w:hAnsi="Times New Roman" w:cs="Times New Roman"/>
                <w:sz w:val="28"/>
                <w:szCs w:val="28"/>
              </w:rPr>
              <w:t>3) обучающиеся перейдут из зданий общеобразовательных организаций  с износом 50 % и выше в новые общеобразовательные организации (что обеспечит снижение показателей числа аварийных зданий и зданий требующих капитального ремонта)</w:t>
            </w:r>
          </w:p>
        </w:tc>
      </w:tr>
    </w:tbl>
    <w:p w:rsidR="00D17BE4" w:rsidRDefault="00D17BE4" w:rsidP="00D17BE4">
      <w:pPr>
        <w:pStyle w:val="24"/>
        <w:rPr>
          <w:rFonts w:ascii="Times New Roman" w:hAnsi="Times New Roman" w:cs="Times New Roman"/>
          <w:sz w:val="28"/>
          <w:szCs w:val="28"/>
        </w:rPr>
      </w:pPr>
      <w:r>
        <w:rPr>
          <w:rFonts w:ascii="Times New Roman" w:hAnsi="Times New Roman" w:cs="Times New Roman"/>
          <w:sz w:val="28"/>
          <w:szCs w:val="28"/>
        </w:rPr>
        <w:t xml:space="preserve">                                              </w:t>
      </w:r>
    </w:p>
    <w:p w:rsidR="00D17BE4" w:rsidRPr="001D5F64" w:rsidRDefault="00D17BE4" w:rsidP="00D17BE4">
      <w:pPr>
        <w:pStyle w:val="24"/>
        <w:rPr>
          <w:rFonts w:ascii="Times New Roman" w:hAnsi="Times New Roman" w:cs="Times New Roman"/>
          <w:b/>
          <w:bCs/>
          <w:sz w:val="28"/>
          <w:szCs w:val="28"/>
        </w:rPr>
      </w:pPr>
    </w:p>
    <w:p w:rsidR="00D17BE4" w:rsidRDefault="00D17BE4" w:rsidP="00D17BE4">
      <w:pPr>
        <w:pStyle w:val="24"/>
        <w:jc w:val="both"/>
        <w:rPr>
          <w:rFonts w:ascii="Times New Roman" w:hAnsi="Times New Roman" w:cs="Times New Roman"/>
          <w:sz w:val="28"/>
          <w:szCs w:val="28"/>
        </w:rPr>
      </w:pPr>
    </w:p>
    <w:p w:rsidR="00D17BE4" w:rsidRPr="006B5FB6" w:rsidRDefault="00D17BE4" w:rsidP="00D17BE4">
      <w:pPr>
        <w:pStyle w:val="24"/>
        <w:numPr>
          <w:ilvl w:val="0"/>
          <w:numId w:val="21"/>
        </w:numPr>
        <w:jc w:val="center"/>
        <w:rPr>
          <w:rFonts w:ascii="Times New Roman" w:hAnsi="Times New Roman" w:cs="Times New Roman"/>
          <w:sz w:val="28"/>
          <w:szCs w:val="28"/>
        </w:rPr>
      </w:pPr>
      <w:r>
        <w:rPr>
          <w:rFonts w:ascii="Times New Roman" w:hAnsi="Times New Roman" w:cs="Times New Roman"/>
          <w:sz w:val="28"/>
          <w:szCs w:val="28"/>
        </w:rPr>
        <w:t>Общая характеристика сферы реализации подпрограммы, в том числе формулировки основных проблем в муниципальной сфере развития образования и прогноз ее развития.</w:t>
      </w:r>
    </w:p>
    <w:p w:rsidR="00D17BE4" w:rsidRPr="006B5FB6" w:rsidRDefault="00D17BE4" w:rsidP="00D17BE4">
      <w:pPr>
        <w:pStyle w:val="24"/>
        <w:jc w:val="center"/>
        <w:rPr>
          <w:rFonts w:ascii="Times New Roman" w:hAnsi="Times New Roman" w:cs="Times New Roman"/>
          <w:sz w:val="28"/>
          <w:szCs w:val="28"/>
        </w:rPr>
      </w:pP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Для повышения доступности и качества общего образования необходимо  обеспечить  возможность организации всех видов  учебной деятельности в одну смену, безопасность и комфортность условий их осуществления. 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в </w:t>
      </w:r>
      <w:proofErr w:type="spellStart"/>
      <w:r>
        <w:rPr>
          <w:rFonts w:ascii="Times New Roman" w:hAnsi="Times New Roman" w:cs="Times New Roman"/>
          <w:sz w:val="28"/>
          <w:szCs w:val="28"/>
        </w:rPr>
        <w:t>Теучежском</w:t>
      </w:r>
      <w:proofErr w:type="spellEnd"/>
      <w:r>
        <w:rPr>
          <w:rFonts w:ascii="Times New Roman" w:hAnsi="Times New Roman" w:cs="Times New Roman"/>
          <w:sz w:val="28"/>
          <w:szCs w:val="28"/>
        </w:rPr>
        <w:t xml:space="preserve"> районе в двух общеобразовательных организациях (МБОУ «СОШ № 10» и  МБОУ «СОШ № 11») образовательный процесс организован в две смены. </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Всего в 2017 году в 2 общеобразовательных организациях организовано обучение в 2 смены  (16% от общего количества  общеобразовательных организаций),  количество обучающихся во вторую смену 129 человек (7 % от общей численности обучающихся).</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По сравнению с 2016-2017 учебным годом, количество обучающихся возросло  на  4% (с 1757 человек  до 1825 человек).</w:t>
      </w:r>
    </w:p>
    <w:p w:rsidR="00D17BE4" w:rsidRDefault="00D17BE4" w:rsidP="00D17BE4">
      <w:pPr>
        <w:pStyle w:val="24"/>
        <w:tabs>
          <w:tab w:val="left" w:pos="9355"/>
        </w:tabs>
        <w:jc w:val="both"/>
        <w:rPr>
          <w:rFonts w:ascii="Times New Roman" w:hAnsi="Times New Roman" w:cs="Times New Roman"/>
          <w:sz w:val="28"/>
          <w:szCs w:val="28"/>
        </w:rPr>
      </w:pPr>
      <w:r>
        <w:rPr>
          <w:rFonts w:ascii="Times New Roman" w:hAnsi="Times New Roman" w:cs="Times New Roman"/>
          <w:sz w:val="28"/>
          <w:szCs w:val="28"/>
        </w:rPr>
        <w:t xml:space="preserve">      Необходимость  реализации подпрограммы Подпрограмма «Создание в </w:t>
      </w:r>
      <w:proofErr w:type="spellStart"/>
      <w:r>
        <w:rPr>
          <w:rFonts w:ascii="Times New Roman" w:hAnsi="Times New Roman" w:cs="Times New Roman"/>
          <w:sz w:val="28"/>
          <w:szCs w:val="28"/>
        </w:rPr>
        <w:t>Теучежском</w:t>
      </w:r>
      <w:proofErr w:type="spellEnd"/>
      <w:r>
        <w:rPr>
          <w:rFonts w:ascii="Times New Roman" w:hAnsi="Times New Roman" w:cs="Times New Roman"/>
          <w:sz w:val="28"/>
          <w:szCs w:val="28"/>
        </w:rPr>
        <w:t xml:space="preserve"> районе  (исходя из прогнозируемой потребности) новых мест                                                         в общеобразовательных организациях» (далее соответственно- подпрограмма,  новые места) обусловлена высокой социальной значимостью решаемых задач по формированию условий для получения качественного общего образования.</w:t>
      </w:r>
    </w:p>
    <w:p w:rsidR="00D17BE4" w:rsidRDefault="00D17BE4" w:rsidP="00D17BE4">
      <w:pPr>
        <w:pStyle w:val="24"/>
        <w:rPr>
          <w:rFonts w:ascii="Times New Roman" w:hAnsi="Times New Roman" w:cs="Times New Roman"/>
          <w:sz w:val="28"/>
          <w:szCs w:val="28"/>
        </w:rPr>
      </w:pPr>
    </w:p>
    <w:p w:rsidR="00D17BE4" w:rsidRPr="006B5FB6" w:rsidRDefault="00D17BE4" w:rsidP="00D17BE4">
      <w:pPr>
        <w:pStyle w:val="24"/>
        <w:jc w:val="center"/>
        <w:rPr>
          <w:rFonts w:ascii="Times New Roman" w:hAnsi="Times New Roman" w:cs="Times New Roman"/>
          <w:sz w:val="28"/>
          <w:szCs w:val="28"/>
        </w:rPr>
      </w:pPr>
      <w:r>
        <w:rPr>
          <w:rFonts w:ascii="Times New Roman" w:hAnsi="Times New Roman" w:cs="Times New Roman"/>
          <w:sz w:val="28"/>
          <w:szCs w:val="28"/>
          <w:lang w:val="en-US"/>
        </w:rPr>
        <w:t>II</w:t>
      </w:r>
      <w:r w:rsidRPr="006B5FB6">
        <w:rPr>
          <w:rFonts w:ascii="Times New Roman" w:hAnsi="Times New Roman" w:cs="Times New Roman"/>
          <w:sz w:val="28"/>
          <w:szCs w:val="28"/>
        </w:rPr>
        <w:t>.</w:t>
      </w:r>
      <w:r>
        <w:rPr>
          <w:rFonts w:ascii="Times New Roman" w:hAnsi="Times New Roman" w:cs="Times New Roman"/>
          <w:sz w:val="28"/>
          <w:szCs w:val="28"/>
        </w:rPr>
        <w:t xml:space="preserve"> Приоритеты муниципальной политики в сфере образования, цели,  задачи, целевые показатели (индикаторы) подпрограммы,  описание ожидаемых  конечных результатов подпрограммы</w:t>
      </w:r>
    </w:p>
    <w:p w:rsidR="00D17BE4" w:rsidRPr="006B5FB6" w:rsidRDefault="00D17BE4" w:rsidP="00D17BE4">
      <w:pPr>
        <w:pStyle w:val="24"/>
        <w:jc w:val="both"/>
        <w:rPr>
          <w:rFonts w:ascii="Times New Roman" w:hAnsi="Times New Roman" w:cs="Times New Roman"/>
          <w:sz w:val="28"/>
          <w:szCs w:val="28"/>
        </w:rPr>
      </w:pPr>
    </w:p>
    <w:p w:rsidR="00D17BE4" w:rsidRPr="009F5837"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Приоритеты</w:t>
      </w:r>
      <w:r w:rsidRPr="00016710">
        <w:rPr>
          <w:rFonts w:ascii="Times New Roman" w:hAnsi="Times New Roman" w:cs="Times New Roman"/>
          <w:sz w:val="28"/>
          <w:szCs w:val="28"/>
        </w:rPr>
        <w:t xml:space="preserve"> </w:t>
      </w:r>
      <w:r>
        <w:rPr>
          <w:rFonts w:ascii="Times New Roman" w:hAnsi="Times New Roman" w:cs="Times New Roman"/>
          <w:sz w:val="28"/>
          <w:szCs w:val="28"/>
        </w:rPr>
        <w:t>муниципальной политики в сфере образования  определены в соответствии с постановлением</w:t>
      </w:r>
      <w:r w:rsidRPr="009F5837">
        <w:rPr>
          <w:rFonts w:ascii="Times New Roman" w:hAnsi="Times New Roman" w:cs="Times New Roman"/>
          <w:b/>
          <w:bCs/>
          <w:sz w:val="28"/>
          <w:szCs w:val="28"/>
        </w:rPr>
        <w:t xml:space="preserve"> </w:t>
      </w:r>
      <w:r>
        <w:rPr>
          <w:rFonts w:ascii="Times New Roman" w:hAnsi="Times New Roman" w:cs="Times New Roman"/>
          <w:sz w:val="28"/>
          <w:szCs w:val="28"/>
        </w:rPr>
        <w:t>К</w:t>
      </w:r>
      <w:r w:rsidRPr="009F5837">
        <w:rPr>
          <w:rFonts w:ascii="Times New Roman" w:hAnsi="Times New Roman" w:cs="Times New Roman"/>
          <w:sz w:val="28"/>
          <w:szCs w:val="28"/>
        </w:rPr>
        <w:t>абинета Министров Республики Адыгея от 23 марта 2016 года № 44 « О внесении изменений  в государственную программу Республики Адыгея «Ра</w:t>
      </w:r>
      <w:r>
        <w:rPr>
          <w:rFonts w:ascii="Times New Roman" w:hAnsi="Times New Roman" w:cs="Times New Roman"/>
          <w:sz w:val="28"/>
          <w:szCs w:val="28"/>
        </w:rPr>
        <w:t>звитие образования» на 2014-2020</w:t>
      </w:r>
      <w:r w:rsidRPr="009F5837">
        <w:rPr>
          <w:rFonts w:ascii="Times New Roman" w:hAnsi="Times New Roman" w:cs="Times New Roman"/>
          <w:sz w:val="28"/>
          <w:szCs w:val="28"/>
        </w:rPr>
        <w:t xml:space="preserve"> годы</w:t>
      </w:r>
      <w:r>
        <w:rPr>
          <w:rFonts w:ascii="Times New Roman" w:hAnsi="Times New Roman" w:cs="Times New Roman"/>
          <w:sz w:val="28"/>
          <w:szCs w:val="28"/>
        </w:rPr>
        <w:t>.</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С учетом подпрограммы  «Создание в Республике Адыгея (исходя из прогнозируемой потребности) новых мест в общеобразовательных организациях» сформулированы цели и задачи подпрограммы.</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Целью подпрограммы является создание в </w:t>
      </w:r>
      <w:proofErr w:type="spellStart"/>
      <w:r>
        <w:rPr>
          <w:rFonts w:ascii="Times New Roman" w:hAnsi="Times New Roman" w:cs="Times New Roman"/>
          <w:sz w:val="28"/>
          <w:szCs w:val="28"/>
        </w:rPr>
        <w:t>Теучежском</w:t>
      </w:r>
      <w:proofErr w:type="spellEnd"/>
      <w:r>
        <w:rPr>
          <w:rFonts w:ascii="Times New Roman" w:hAnsi="Times New Roman" w:cs="Times New Roman"/>
          <w:sz w:val="28"/>
          <w:szCs w:val="28"/>
        </w:rPr>
        <w:t xml:space="preserve"> районе новых мест в общеобразовательных организациях в соответствии с прогнозируемой потребностью и современными требованиями к условиям обучения. В ходе реализации подпрограммы будут решены следующие задачи:</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1)</w:t>
      </w:r>
      <w:r w:rsidRPr="00DD50C6">
        <w:rPr>
          <w:rFonts w:ascii="Times New Roman" w:hAnsi="Times New Roman" w:cs="Times New Roman"/>
          <w:sz w:val="28"/>
          <w:szCs w:val="28"/>
        </w:rPr>
        <w:t xml:space="preserve">обеспечение односменного </w:t>
      </w:r>
      <w:r>
        <w:rPr>
          <w:rFonts w:ascii="Times New Roman" w:hAnsi="Times New Roman" w:cs="Times New Roman"/>
          <w:sz w:val="28"/>
          <w:szCs w:val="28"/>
        </w:rPr>
        <w:t xml:space="preserve">режима  обучения в 1-11классах     общеобразовательных организаций;  </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2)перевод обучающихся в новые здания  общеобразовательных организаций   из зданий с износом 50% и выше.</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Основными ожидаемыми результатами реализации подпрограммы являются:</w:t>
      </w:r>
      <w:r w:rsidRPr="006D1A8F">
        <w:rPr>
          <w:rFonts w:ascii="Times New Roman" w:hAnsi="Times New Roman" w:cs="Times New Roman"/>
          <w:sz w:val="28"/>
          <w:szCs w:val="28"/>
        </w:rPr>
        <w:t xml:space="preserve"> </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lastRenderedPageBreak/>
        <w:t>1) к 2021 году 1-4 классы и 10-11 классы в общеобразовательных организациях перейдут на обучение в одну смену;</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2) будет удержан существующий односменный режим обучения;</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3) обучающиеся перейдут из зданий общеобразовательных организаций  с износом 50 % и выше в новые общеобразовательные организации (что обеспечит снижение показателей числа аварийных зданий и зданий, требующих капитального ремонта)</w:t>
      </w:r>
    </w:p>
    <w:p w:rsidR="00D17BE4" w:rsidRDefault="00D17BE4" w:rsidP="00D17BE4">
      <w:pPr>
        <w:pStyle w:val="24"/>
        <w:jc w:val="both"/>
        <w:rPr>
          <w:rFonts w:ascii="Times New Roman" w:hAnsi="Times New Roman" w:cs="Times New Roman"/>
          <w:sz w:val="28"/>
          <w:szCs w:val="28"/>
        </w:rPr>
      </w:pPr>
    </w:p>
    <w:p w:rsidR="00D17BE4" w:rsidRDefault="00D17BE4" w:rsidP="00D17BE4">
      <w:pPr>
        <w:pStyle w:val="24"/>
        <w:jc w:val="center"/>
        <w:rPr>
          <w:rFonts w:ascii="Times New Roman" w:hAnsi="Times New Roman" w:cs="Times New Roman"/>
          <w:sz w:val="28"/>
          <w:szCs w:val="28"/>
        </w:rPr>
      </w:pPr>
    </w:p>
    <w:p w:rsidR="00D17BE4" w:rsidRDefault="00D17BE4" w:rsidP="00D17BE4">
      <w:pPr>
        <w:pStyle w:val="24"/>
        <w:jc w:val="center"/>
        <w:rPr>
          <w:rFonts w:ascii="Times New Roman" w:hAnsi="Times New Roman" w:cs="Times New Roman"/>
          <w:sz w:val="28"/>
          <w:szCs w:val="28"/>
        </w:rPr>
      </w:pPr>
      <w:r>
        <w:rPr>
          <w:rFonts w:ascii="Times New Roman" w:hAnsi="Times New Roman" w:cs="Times New Roman"/>
          <w:sz w:val="28"/>
          <w:szCs w:val="28"/>
          <w:lang w:val="en-US"/>
        </w:rPr>
        <w:t>III</w:t>
      </w:r>
      <w:r w:rsidRPr="006B5FB6">
        <w:rPr>
          <w:rFonts w:ascii="Times New Roman" w:hAnsi="Times New Roman" w:cs="Times New Roman"/>
          <w:sz w:val="28"/>
          <w:szCs w:val="28"/>
        </w:rPr>
        <w:t>.</w:t>
      </w:r>
      <w:r>
        <w:rPr>
          <w:rFonts w:ascii="Times New Roman" w:hAnsi="Times New Roman" w:cs="Times New Roman"/>
          <w:sz w:val="28"/>
          <w:szCs w:val="28"/>
        </w:rPr>
        <w:t>Сроки и этапы реализации подпрограммы</w:t>
      </w:r>
    </w:p>
    <w:p w:rsidR="00D17BE4" w:rsidRDefault="00D17BE4" w:rsidP="00D17BE4">
      <w:pPr>
        <w:pStyle w:val="24"/>
        <w:jc w:val="center"/>
        <w:rPr>
          <w:rFonts w:ascii="Times New Roman" w:hAnsi="Times New Roman" w:cs="Times New Roman"/>
          <w:sz w:val="28"/>
          <w:szCs w:val="28"/>
        </w:rPr>
      </w:pP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Подпрограмма реализуется в один этап, срок реализации подпрограммы 2016-2020 годы.</w:t>
      </w: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В период с 2021 по 2025 годы планируется дальнейшая реализация мероприятий по содействию созданию новых мест в общеобразовательных организациях. Целевые показатели и планируемые объемы  финансирования мероприятии</w:t>
      </w:r>
      <w:r>
        <w:rPr>
          <w:rFonts w:ascii="Times New Roman" w:hAnsi="Times New Roman" w:cs="Times New Roman"/>
          <w:sz w:val="28"/>
          <w:szCs w:val="28"/>
        </w:rPr>
        <w:tab/>
        <w:t xml:space="preserve"> по созданию в  </w:t>
      </w:r>
      <w:proofErr w:type="spellStart"/>
      <w:r>
        <w:rPr>
          <w:rFonts w:ascii="Times New Roman" w:hAnsi="Times New Roman" w:cs="Times New Roman"/>
          <w:sz w:val="28"/>
          <w:szCs w:val="28"/>
        </w:rPr>
        <w:t>Теучежском</w:t>
      </w:r>
      <w:proofErr w:type="spellEnd"/>
      <w:r>
        <w:rPr>
          <w:rFonts w:ascii="Times New Roman" w:hAnsi="Times New Roman" w:cs="Times New Roman"/>
          <w:sz w:val="28"/>
          <w:szCs w:val="28"/>
        </w:rPr>
        <w:t xml:space="preserve"> районе                                                                 (исходя из прогнозируемой потребности) новых мест                                                         в общеобразовательных организациях» на период с 2021 по 2025 годы, а также </w:t>
      </w:r>
      <w:proofErr w:type="spellStart"/>
      <w:r>
        <w:rPr>
          <w:rFonts w:ascii="Times New Roman" w:hAnsi="Times New Roman" w:cs="Times New Roman"/>
          <w:sz w:val="28"/>
          <w:szCs w:val="28"/>
        </w:rPr>
        <w:t>пересень</w:t>
      </w:r>
      <w:proofErr w:type="spellEnd"/>
      <w:r>
        <w:rPr>
          <w:rFonts w:ascii="Times New Roman" w:hAnsi="Times New Roman" w:cs="Times New Roman"/>
          <w:sz w:val="28"/>
          <w:szCs w:val="28"/>
        </w:rPr>
        <w:t xml:space="preserve"> объектов, работы на которых планируется провести в рамках реализации данных мероприятий, приведены в приложении 1 постановления главы администрации МО «</w:t>
      </w:r>
      <w:proofErr w:type="spellStart"/>
      <w:r>
        <w:rPr>
          <w:rFonts w:ascii="Times New Roman" w:hAnsi="Times New Roman" w:cs="Times New Roman"/>
          <w:sz w:val="28"/>
          <w:szCs w:val="28"/>
        </w:rPr>
        <w:t>Теучежский</w:t>
      </w:r>
      <w:proofErr w:type="spellEnd"/>
      <w:r>
        <w:rPr>
          <w:rFonts w:ascii="Times New Roman" w:hAnsi="Times New Roman" w:cs="Times New Roman"/>
          <w:sz w:val="28"/>
          <w:szCs w:val="28"/>
        </w:rPr>
        <w:t xml:space="preserve"> район».</w:t>
      </w:r>
    </w:p>
    <w:p w:rsidR="00D17BE4" w:rsidRDefault="00D17BE4" w:rsidP="00D17BE4">
      <w:pPr>
        <w:pStyle w:val="24"/>
        <w:jc w:val="both"/>
        <w:rPr>
          <w:rFonts w:ascii="Times New Roman" w:hAnsi="Times New Roman" w:cs="Times New Roman"/>
          <w:sz w:val="28"/>
          <w:szCs w:val="28"/>
        </w:rPr>
      </w:pPr>
    </w:p>
    <w:p w:rsidR="00D17BE4" w:rsidRDefault="00D17BE4" w:rsidP="00D17BE4">
      <w:pPr>
        <w:pStyle w:val="24"/>
        <w:jc w:val="center"/>
        <w:rPr>
          <w:rFonts w:ascii="Times New Roman" w:hAnsi="Times New Roman" w:cs="Times New Roman"/>
          <w:sz w:val="28"/>
          <w:szCs w:val="28"/>
        </w:rPr>
      </w:pPr>
      <w:r>
        <w:rPr>
          <w:rFonts w:ascii="Times New Roman" w:hAnsi="Times New Roman" w:cs="Times New Roman"/>
          <w:sz w:val="28"/>
          <w:szCs w:val="28"/>
          <w:lang w:val="en-US"/>
        </w:rPr>
        <w:t>IV</w:t>
      </w:r>
      <w:r w:rsidRPr="00C02681">
        <w:rPr>
          <w:rFonts w:ascii="Times New Roman" w:hAnsi="Times New Roman" w:cs="Times New Roman"/>
          <w:sz w:val="28"/>
          <w:szCs w:val="28"/>
        </w:rPr>
        <w:t xml:space="preserve">. </w:t>
      </w:r>
      <w:r>
        <w:rPr>
          <w:rFonts w:ascii="Times New Roman" w:hAnsi="Times New Roman" w:cs="Times New Roman"/>
          <w:sz w:val="28"/>
          <w:szCs w:val="28"/>
        </w:rPr>
        <w:t>Обобщенная характеристика основных мероприятий подпрограммы.</w:t>
      </w:r>
    </w:p>
    <w:p w:rsidR="00D17BE4" w:rsidRDefault="00D17BE4" w:rsidP="00D17BE4">
      <w:pPr>
        <w:pStyle w:val="24"/>
        <w:jc w:val="center"/>
        <w:rPr>
          <w:rFonts w:ascii="Times New Roman" w:hAnsi="Times New Roman" w:cs="Times New Roman"/>
          <w:sz w:val="28"/>
          <w:szCs w:val="28"/>
        </w:rPr>
      </w:pPr>
    </w:p>
    <w:p w:rsidR="00D17BE4"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В процессе реализации подпрограммы будет реализовано основное мероприятие по содействию созданию новых мест в общеобразовательных организациях.</w:t>
      </w:r>
    </w:p>
    <w:p w:rsidR="00D17BE4" w:rsidRPr="00C02681" w:rsidRDefault="00D17BE4" w:rsidP="00D17BE4">
      <w:pPr>
        <w:pStyle w:val="24"/>
        <w:jc w:val="both"/>
        <w:rPr>
          <w:rFonts w:ascii="Times New Roman" w:hAnsi="Times New Roman" w:cs="Times New Roman"/>
          <w:sz w:val="28"/>
          <w:szCs w:val="28"/>
        </w:rPr>
      </w:pPr>
      <w:r>
        <w:rPr>
          <w:rFonts w:ascii="Times New Roman" w:hAnsi="Times New Roman" w:cs="Times New Roman"/>
          <w:sz w:val="28"/>
          <w:szCs w:val="28"/>
        </w:rPr>
        <w:t xml:space="preserve">     В 2016 - 2020 годах планируется строительство пристройки к  зданию МБОУ «СОШ № 10 им. К.Б. </w:t>
      </w:r>
      <w:proofErr w:type="spellStart"/>
      <w:r>
        <w:rPr>
          <w:rFonts w:ascii="Times New Roman" w:hAnsi="Times New Roman" w:cs="Times New Roman"/>
          <w:sz w:val="28"/>
          <w:szCs w:val="28"/>
        </w:rPr>
        <w:t>Бжигакова</w:t>
      </w:r>
      <w:proofErr w:type="spellEnd"/>
      <w:r>
        <w:rPr>
          <w:rFonts w:ascii="Times New Roman" w:hAnsi="Times New Roman" w:cs="Times New Roman"/>
          <w:sz w:val="28"/>
          <w:szCs w:val="28"/>
        </w:rPr>
        <w:t>» на 160 мест. Удовлетворение потребности в дополнительных местах будет осуществляться планомерно  за счет использования и расширения потенциала базовых (опорных) общеобразовательных организаций, а также проведения мероприятий, связанных с оптимизацией загруженности общеобразовательных организаций (эффективным использованием имеющихся помещений) и увеличением наполняемости классов.</w:t>
      </w:r>
    </w:p>
    <w:p w:rsidR="00E066A8" w:rsidRDefault="00E066A8" w:rsidP="00E066A8">
      <w:pPr>
        <w:rPr>
          <w:szCs w:val="28"/>
        </w:rPr>
      </w:pPr>
    </w:p>
    <w:p w:rsidR="00E066A8" w:rsidRDefault="00E066A8" w:rsidP="00E066A8">
      <w:pPr>
        <w:rPr>
          <w:rFonts w:ascii="Times New Roman" w:eastAsia="Times New Roman" w:hAnsi="Times New Roman" w:cs="Times New Roman"/>
          <w:sz w:val="28"/>
          <w:szCs w:val="28"/>
        </w:rPr>
      </w:pPr>
    </w:p>
    <w:p w:rsidR="00E066A8" w:rsidRDefault="00E066A8" w:rsidP="00E066A8">
      <w:pPr>
        <w:spacing w:after="0" w:line="100" w:lineRule="atLeast"/>
        <w:ind w:left="142"/>
        <w:rPr>
          <w:rFonts w:ascii="Times New Roman" w:eastAsia="Times New Roman" w:hAnsi="Times New Roman" w:cs="Times New Roman"/>
          <w:sz w:val="24"/>
          <w:szCs w:val="24"/>
        </w:rPr>
      </w:pPr>
    </w:p>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spacing w:after="0" w:line="100" w:lineRule="atLeast"/>
        <w:ind w:left="5245"/>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pacing w:after="0" w:line="100" w:lineRule="atLeast"/>
        <w:ind w:left="6237"/>
        <w:jc w:val="both"/>
        <w:rPr>
          <w:rFonts w:ascii="Times New Roman" w:hAnsi="Times New Roman" w:cs="Times New Roman"/>
          <w:sz w:val="24"/>
          <w:szCs w:val="24"/>
        </w:rPr>
      </w:pPr>
    </w:p>
    <w:p w:rsidR="00E066A8" w:rsidRDefault="00E066A8" w:rsidP="00E066A8">
      <w:pPr>
        <w:sectPr w:rsidR="00E066A8" w:rsidSect="00501B07">
          <w:headerReference w:type="default" r:id="rId10"/>
          <w:pgSz w:w="11906" w:h="16838"/>
          <w:pgMar w:top="567" w:right="707" w:bottom="426" w:left="1701" w:header="708" w:footer="720" w:gutter="0"/>
          <w:cols w:space="720"/>
          <w:docGrid w:linePitch="240" w:charSpace="36864"/>
        </w:sectPr>
      </w:pPr>
    </w:p>
    <w:p w:rsidR="00E066A8" w:rsidRDefault="00E066A8" w:rsidP="00E066A8">
      <w:pPr>
        <w:spacing w:after="0" w:line="100" w:lineRule="atLeast"/>
        <w:ind w:left="10632"/>
        <w:rPr>
          <w:rFonts w:ascii="Times New Roman" w:eastAsia="Times New Roman" w:hAnsi="Times New Roman" w:cs="Times New Roman"/>
          <w:b/>
          <w:bCs/>
          <w:sz w:val="27"/>
          <w:szCs w:val="27"/>
        </w:rPr>
      </w:pPr>
      <w:r>
        <w:rPr>
          <w:rFonts w:ascii="Times New Roman" w:hAnsi="Times New Roman" w:cs="Times New Roman"/>
          <w:sz w:val="24"/>
          <w:szCs w:val="24"/>
        </w:rPr>
        <w:lastRenderedPageBreak/>
        <w:t>Приложение №1 к  муниципальной  программе «Развитие  образования» на 2016-2020гг.</w:t>
      </w:r>
    </w:p>
    <w:p w:rsidR="00E066A8" w:rsidRDefault="00E066A8" w:rsidP="00E066A8">
      <w:pPr>
        <w:spacing w:before="280"/>
        <w:jc w:val="center"/>
        <w:rPr>
          <w:rFonts w:ascii="Times New Roman" w:eastAsia="Times New Roman" w:hAnsi="Times New Roman" w:cs="Times New Roman"/>
          <w:sz w:val="26"/>
          <w:szCs w:val="26"/>
        </w:rPr>
      </w:pPr>
      <w:r>
        <w:rPr>
          <w:rFonts w:ascii="Times New Roman" w:eastAsia="Times New Roman" w:hAnsi="Times New Roman" w:cs="Times New Roman"/>
          <w:b/>
          <w:bCs/>
          <w:sz w:val="27"/>
          <w:szCs w:val="27"/>
        </w:rPr>
        <w:t>Сведения о целевых показателях эффективности реализации муниципальной программы «Развитие образования в муниципальном образовании «</w:t>
      </w:r>
      <w:proofErr w:type="spellStart"/>
      <w:r>
        <w:rPr>
          <w:rFonts w:ascii="Times New Roman" w:eastAsia="Times New Roman" w:hAnsi="Times New Roman" w:cs="Times New Roman"/>
          <w:b/>
          <w:bCs/>
          <w:sz w:val="27"/>
          <w:szCs w:val="27"/>
        </w:rPr>
        <w:t>Теучежский</w:t>
      </w:r>
      <w:proofErr w:type="spellEnd"/>
      <w:r>
        <w:rPr>
          <w:rFonts w:ascii="Times New Roman" w:eastAsia="Times New Roman" w:hAnsi="Times New Roman" w:cs="Times New Roman"/>
          <w:b/>
          <w:bCs/>
          <w:sz w:val="27"/>
          <w:szCs w:val="27"/>
        </w:rPr>
        <w:t xml:space="preserve"> район» на 2016- 2020 годы». </w:t>
      </w:r>
    </w:p>
    <w:tbl>
      <w:tblPr>
        <w:tblW w:w="0" w:type="auto"/>
        <w:tblInd w:w="-186" w:type="dxa"/>
        <w:tblLayout w:type="fixed"/>
        <w:tblCellMar>
          <w:top w:w="105" w:type="dxa"/>
          <w:left w:w="105" w:type="dxa"/>
          <w:bottom w:w="105" w:type="dxa"/>
          <w:right w:w="105" w:type="dxa"/>
        </w:tblCellMar>
        <w:tblLook w:val="0000" w:firstRow="0" w:lastRow="0" w:firstColumn="0" w:lastColumn="0" w:noHBand="0" w:noVBand="0"/>
      </w:tblPr>
      <w:tblGrid>
        <w:gridCol w:w="710"/>
        <w:gridCol w:w="4288"/>
        <w:gridCol w:w="1701"/>
        <w:gridCol w:w="1134"/>
        <w:gridCol w:w="1275"/>
        <w:gridCol w:w="1276"/>
        <w:gridCol w:w="1276"/>
        <w:gridCol w:w="993"/>
        <w:gridCol w:w="1275"/>
        <w:gridCol w:w="1379"/>
      </w:tblGrid>
      <w:tr w:rsidR="00E066A8" w:rsidTr="00BA29C8">
        <w:trPr>
          <w:cantSplit/>
        </w:trPr>
        <w:tc>
          <w:tcPr>
            <w:tcW w:w="710" w:type="dxa"/>
            <w:vMerge w:val="restart"/>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E066A8" w:rsidRDefault="00E066A8" w:rsidP="00BA29C8">
            <w:pPr>
              <w:spacing w:before="280" w:after="119"/>
            </w:pPr>
            <w:r>
              <w:rPr>
                <w:rFonts w:ascii="Times New Roman" w:eastAsia="Times New Roman" w:hAnsi="Times New Roman" w:cs="Times New Roman"/>
                <w:sz w:val="26"/>
                <w:szCs w:val="26"/>
              </w:rPr>
              <w:t>п/п</w:t>
            </w:r>
          </w:p>
        </w:tc>
        <w:tc>
          <w:tcPr>
            <w:tcW w:w="4288" w:type="dxa"/>
            <w:vMerge w:val="restart"/>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Наименование показателя</w:t>
            </w:r>
          </w:p>
        </w:tc>
        <w:tc>
          <w:tcPr>
            <w:tcW w:w="1701" w:type="dxa"/>
            <w:vMerge w:val="restart"/>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Источник получения информации</w:t>
            </w:r>
          </w:p>
        </w:tc>
        <w:tc>
          <w:tcPr>
            <w:tcW w:w="1134" w:type="dxa"/>
            <w:vMerge w:val="restart"/>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Единица измерения</w:t>
            </w:r>
          </w:p>
        </w:tc>
        <w:tc>
          <w:tcPr>
            <w:tcW w:w="7474"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                Значение целевых показателей  (индикаторов)</w:t>
            </w:r>
          </w:p>
        </w:tc>
      </w:tr>
      <w:tr w:rsidR="00E066A8" w:rsidTr="00BA29C8">
        <w:trPr>
          <w:cantSplit/>
        </w:trPr>
        <w:tc>
          <w:tcPr>
            <w:tcW w:w="710" w:type="dxa"/>
            <w:vMerge/>
            <w:tcBorders>
              <w:top w:val="thickThinLargeGap" w:sz="6" w:space="0" w:color="C0C0C0"/>
              <w:left w:val="thickThinLargeGap" w:sz="6" w:space="0" w:color="C0C0C0"/>
              <w:bottom w:val="thickThinLargeGap" w:sz="6" w:space="0" w:color="C0C0C0"/>
            </w:tcBorders>
            <w:shd w:val="clear" w:color="auto" w:fill="auto"/>
            <w:vAlign w:val="center"/>
          </w:tcPr>
          <w:p w:rsidR="00E066A8" w:rsidRDefault="00E066A8" w:rsidP="00BA29C8">
            <w:pPr>
              <w:snapToGrid w:val="0"/>
            </w:pPr>
          </w:p>
        </w:tc>
        <w:tc>
          <w:tcPr>
            <w:tcW w:w="4288" w:type="dxa"/>
            <w:vMerge/>
            <w:tcBorders>
              <w:top w:val="thickThinLargeGap" w:sz="6" w:space="0" w:color="C0C0C0"/>
              <w:left w:val="thickThinLargeGap" w:sz="6" w:space="0" w:color="C0C0C0"/>
              <w:bottom w:val="thickThinLargeGap" w:sz="6" w:space="0" w:color="C0C0C0"/>
            </w:tcBorders>
            <w:shd w:val="clear" w:color="auto" w:fill="auto"/>
            <w:vAlign w:val="center"/>
          </w:tcPr>
          <w:p w:rsidR="00E066A8" w:rsidRDefault="00E066A8" w:rsidP="00BA29C8">
            <w:pPr>
              <w:snapToGrid w:val="0"/>
            </w:pPr>
          </w:p>
        </w:tc>
        <w:tc>
          <w:tcPr>
            <w:tcW w:w="1701" w:type="dxa"/>
            <w:vMerge/>
            <w:tcBorders>
              <w:top w:val="thickThinLargeGap" w:sz="6" w:space="0" w:color="C0C0C0"/>
              <w:left w:val="thickThinLargeGap" w:sz="6" w:space="0" w:color="C0C0C0"/>
              <w:bottom w:val="thickThinLargeGap" w:sz="6" w:space="0" w:color="C0C0C0"/>
            </w:tcBorders>
            <w:shd w:val="clear" w:color="auto" w:fill="auto"/>
            <w:vAlign w:val="center"/>
          </w:tcPr>
          <w:p w:rsidR="00E066A8" w:rsidRDefault="00E066A8" w:rsidP="00BA29C8">
            <w:pPr>
              <w:snapToGrid w:val="0"/>
            </w:pPr>
          </w:p>
        </w:tc>
        <w:tc>
          <w:tcPr>
            <w:tcW w:w="1134" w:type="dxa"/>
            <w:vMerge/>
            <w:tcBorders>
              <w:top w:val="thickThinLargeGap" w:sz="6" w:space="0" w:color="C0C0C0"/>
              <w:left w:val="thickThinLargeGap" w:sz="6" w:space="0" w:color="C0C0C0"/>
              <w:bottom w:val="thickThinLargeGap" w:sz="6" w:space="0" w:color="C0C0C0"/>
            </w:tcBorders>
            <w:shd w:val="clear" w:color="auto" w:fill="auto"/>
            <w:vAlign w:val="center"/>
          </w:tcPr>
          <w:p w:rsidR="00E066A8" w:rsidRDefault="00E066A8" w:rsidP="00BA29C8">
            <w:pPr>
              <w:snapToGrid w:val="0"/>
            </w:pP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2016 год</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2017г.</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2018г</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2019г.</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2020г.</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Удельный вес детей в возрасте от 3 до 7 лет, которым предоставлена возможность получать услуги дошкольного образования</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proofErr w:type="spellStart"/>
            <w:r>
              <w:rPr>
                <w:rFonts w:ascii="Times New Roman" w:eastAsia="Times New Roman" w:hAnsi="Times New Roman" w:cs="Times New Roman"/>
                <w:sz w:val="26"/>
                <w:szCs w:val="26"/>
              </w:rPr>
              <w:t>Статуправление</w:t>
            </w:r>
            <w:proofErr w:type="spellEnd"/>
            <w:r>
              <w:rPr>
                <w:rFonts w:ascii="Times New Roman" w:eastAsia="Times New Roman" w:hAnsi="Times New Roman" w:cs="Times New Roman"/>
                <w:sz w:val="26"/>
                <w:szCs w:val="26"/>
              </w:rPr>
              <w:t>,  Управление образования</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2</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Доля населения в возрасте 7-18 лет, охваченная общим образованием в общей численности населения в возрасте 7-18 лет</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proofErr w:type="spellStart"/>
            <w:r>
              <w:rPr>
                <w:rFonts w:ascii="Times New Roman" w:eastAsia="Times New Roman" w:hAnsi="Times New Roman" w:cs="Times New Roman"/>
                <w:sz w:val="26"/>
                <w:szCs w:val="26"/>
              </w:rPr>
              <w:t>Статуправление</w:t>
            </w:r>
            <w:proofErr w:type="spellEnd"/>
            <w:r>
              <w:rPr>
                <w:rFonts w:ascii="Times New Roman" w:eastAsia="Times New Roman" w:hAnsi="Times New Roman" w:cs="Times New Roman"/>
                <w:sz w:val="26"/>
                <w:szCs w:val="26"/>
              </w:rPr>
              <w:t>,  Управление образования</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3</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Удельный вес численности дошкольников, обучающихся по программам дошкольного образования, соответствующего требованиям  ФГОС дошкольного </w:t>
            </w:r>
            <w:r>
              <w:rPr>
                <w:rFonts w:ascii="Times New Roman" w:eastAsia="Times New Roman" w:hAnsi="Times New Roman" w:cs="Times New Roman"/>
                <w:sz w:val="26"/>
                <w:szCs w:val="26"/>
              </w:rPr>
              <w:lastRenderedPageBreak/>
              <w:t>образования, в общем  числе дошкольников, обучающихся  по образовательным программам дошкольного образования</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lastRenderedPageBreak/>
              <w:t>Ведомственная отчетность</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4</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Численность воспитанников дошкольных образовательных учреждений в расчете на 1 педагогического работника</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Ведомственная отчетность</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12,1</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12,3</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12,4</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12,5</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12,6</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5</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Число обучающихся по основным общеобразовательным программам  в расчете на 1 учителя</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pPr>
              <w:snapToGrid w:val="0"/>
            </w:pP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8,3</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8,5</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8,7</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8,7</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8,8</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6</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Удельный вес численности учителей в возрасте до 30 лет в общей численности  учителей общеобразовательных учреждений</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pPr>
              <w:snapToGrid w:val="0"/>
            </w:pP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9,2</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9,5</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9,7</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9,8</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7</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Удельный вес численности обучающихся, которым предоставлена возможность обучаться в соответствии с основными современными требованиями</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 Управление образования</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 80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95</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lastRenderedPageBreak/>
              <w:t>8</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 Управление образования</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60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65</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70</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72</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75</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статистика Управления образования,  </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42</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45</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47</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52</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55</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Удельный вес численности руководителей учреждений образования в течение последних трех лет прошедших повышение квалификации или профессиональную переподготовку, в общей численности руководителей </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статистика Управления образования</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90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11</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 xml:space="preserve">Удельный вес числа образовательных организаций, в </w:t>
            </w:r>
            <w:r>
              <w:rPr>
                <w:rFonts w:ascii="Times New Roman" w:eastAsia="Times New Roman" w:hAnsi="Times New Roman" w:cs="Times New Roman"/>
                <w:sz w:val="26"/>
                <w:szCs w:val="26"/>
              </w:rPr>
              <w:lastRenderedPageBreak/>
              <w:t>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lastRenderedPageBreak/>
              <w:t xml:space="preserve">статистика Управления </w:t>
            </w:r>
            <w:r>
              <w:rPr>
                <w:rFonts w:ascii="Times New Roman" w:eastAsia="Times New Roman" w:hAnsi="Times New Roman" w:cs="Times New Roman"/>
                <w:sz w:val="26"/>
                <w:szCs w:val="26"/>
              </w:rPr>
              <w:lastRenderedPageBreak/>
              <w:t>образования</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lastRenderedPageBreak/>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r w:rsidR="00E066A8" w:rsidTr="00BA29C8">
        <w:tc>
          <w:tcPr>
            <w:tcW w:w="710"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12</w:t>
            </w:r>
          </w:p>
        </w:tc>
        <w:tc>
          <w:tcPr>
            <w:tcW w:w="4288"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701"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статистика Управления образования</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6"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E066A8" w:rsidRDefault="00E066A8" w:rsidP="00BA29C8">
            <w:r>
              <w:rPr>
                <w:rFonts w:ascii="Times New Roman" w:eastAsia="Times New Roman" w:hAnsi="Times New Roman" w:cs="Times New Roman"/>
                <w:sz w:val="26"/>
                <w:szCs w:val="26"/>
              </w:rPr>
              <w:t>100</w:t>
            </w:r>
          </w:p>
        </w:tc>
        <w:tc>
          <w:tcPr>
            <w:tcW w:w="1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66A8" w:rsidRDefault="00E066A8" w:rsidP="00BA29C8"/>
        </w:tc>
      </w:tr>
    </w:tbl>
    <w:p w:rsidR="00E066A8" w:rsidRDefault="00E066A8" w:rsidP="00E066A8">
      <w:pPr>
        <w:spacing w:before="280"/>
        <w:rPr>
          <w:rFonts w:eastAsia="Times New Roman" w:cs="Times New Roman"/>
          <w:sz w:val="26"/>
          <w:szCs w:val="26"/>
        </w:rPr>
      </w:pPr>
    </w:p>
    <w:p w:rsidR="00E066A8" w:rsidRDefault="00E066A8" w:rsidP="00E066A8">
      <w:pPr>
        <w:spacing w:before="280"/>
        <w:rPr>
          <w:rFonts w:ascii="Times New Roman" w:eastAsia="Times New Roman" w:hAnsi="Times New Roman" w:cs="Times New Roman"/>
          <w:sz w:val="26"/>
          <w:szCs w:val="26"/>
        </w:rPr>
      </w:pPr>
    </w:p>
    <w:p w:rsidR="00E066A8" w:rsidRDefault="00E066A8" w:rsidP="00E066A8">
      <w:pPr>
        <w:spacing w:before="280"/>
        <w:rPr>
          <w:rFonts w:ascii="Times New Roman" w:eastAsia="Times New Roman" w:hAnsi="Times New Roman" w:cs="Times New Roman"/>
        </w:rPr>
      </w:pPr>
    </w:p>
    <w:p w:rsidR="00E066A8" w:rsidRDefault="00E066A8" w:rsidP="00E066A8">
      <w:pPr>
        <w:spacing w:before="280"/>
        <w:rPr>
          <w:rFonts w:ascii="Times New Roman" w:eastAsia="Times New Roman" w:hAnsi="Times New Roman" w:cs="Times New Roman"/>
        </w:rPr>
      </w:pPr>
    </w:p>
    <w:p w:rsidR="00E066A8" w:rsidRDefault="00E066A8" w:rsidP="00E066A8">
      <w:pPr>
        <w:spacing w:before="280"/>
        <w:rPr>
          <w:rFonts w:ascii="Times New Roman" w:eastAsia="Times New Roman" w:hAnsi="Times New Roman" w:cs="Times New Roman"/>
        </w:rPr>
      </w:pPr>
    </w:p>
    <w:p w:rsidR="00E066A8" w:rsidRDefault="00E066A8" w:rsidP="00E066A8">
      <w:pPr>
        <w:spacing w:before="280"/>
        <w:rPr>
          <w:rFonts w:ascii="Times New Roman" w:eastAsia="Times New Roman" w:hAnsi="Times New Roman" w:cs="Times New Roman"/>
        </w:rPr>
      </w:pPr>
    </w:p>
    <w:p w:rsidR="00E066A8" w:rsidRDefault="00E066A8" w:rsidP="00E066A8">
      <w:pPr>
        <w:spacing w:before="280"/>
        <w:rPr>
          <w:rFonts w:ascii="Times New Roman" w:eastAsia="Times New Roman" w:hAnsi="Times New Roman" w:cs="Times New Roman"/>
        </w:rPr>
      </w:pPr>
    </w:p>
    <w:p w:rsidR="00E066A8" w:rsidRDefault="00E066A8" w:rsidP="00E066A8">
      <w:pPr>
        <w:spacing w:after="0" w:line="100" w:lineRule="atLeast"/>
        <w:ind w:left="10632"/>
        <w:rPr>
          <w:rFonts w:eastAsia="Times New Roman" w:cs="Times New Roman"/>
        </w:rPr>
      </w:pPr>
    </w:p>
    <w:p w:rsidR="00E066A8" w:rsidRDefault="00E066A8" w:rsidP="00E066A8">
      <w:pPr>
        <w:spacing w:after="0" w:line="100" w:lineRule="atLeast"/>
        <w:ind w:left="10632"/>
        <w:rPr>
          <w:rFonts w:eastAsia="Times New Roman" w:cs="Times New Roman"/>
          <w:b/>
          <w:bCs/>
          <w:sz w:val="26"/>
          <w:szCs w:val="26"/>
        </w:rPr>
      </w:pPr>
      <w:r>
        <w:rPr>
          <w:rFonts w:ascii="Times New Roman" w:eastAsia="Times New Roman" w:hAnsi="Times New Roman" w:cs="Times New Roman"/>
        </w:rPr>
        <w:t>П</w:t>
      </w:r>
      <w:r>
        <w:rPr>
          <w:rFonts w:ascii="Times New Roman" w:hAnsi="Times New Roman" w:cs="Times New Roman"/>
          <w:sz w:val="24"/>
          <w:szCs w:val="24"/>
        </w:rPr>
        <w:t>риложение № 2 к  муниципальной  программе «Развитие  образования» на 2016-2020гг.</w:t>
      </w:r>
    </w:p>
    <w:p w:rsidR="00E066A8" w:rsidRDefault="00E066A8" w:rsidP="00E066A8">
      <w:pPr>
        <w:spacing w:before="280"/>
        <w:jc w:val="center"/>
        <w:rPr>
          <w:rFonts w:ascii="Times New Roman" w:eastAsia="Times New Roman" w:hAnsi="Times New Roman" w:cs="Times New Roman"/>
          <w:sz w:val="26"/>
          <w:szCs w:val="26"/>
        </w:rPr>
      </w:pPr>
      <w:r>
        <w:rPr>
          <w:rFonts w:eastAsia="Times New Roman" w:cs="Times New Roman"/>
          <w:b/>
          <w:bCs/>
          <w:sz w:val="26"/>
          <w:szCs w:val="26"/>
        </w:rPr>
        <w:t>Сведения об основных мерах правового регулирования в сфере реализации муниципальной программы «Развитие образования в муниципальном образовании «</w:t>
      </w:r>
      <w:proofErr w:type="spellStart"/>
      <w:r>
        <w:rPr>
          <w:rFonts w:eastAsia="Times New Roman" w:cs="Times New Roman"/>
          <w:b/>
          <w:bCs/>
          <w:sz w:val="26"/>
          <w:szCs w:val="26"/>
        </w:rPr>
        <w:t>Теучежский</w:t>
      </w:r>
      <w:proofErr w:type="spellEnd"/>
      <w:r>
        <w:rPr>
          <w:rFonts w:eastAsia="Times New Roman" w:cs="Times New Roman"/>
          <w:b/>
          <w:bCs/>
          <w:sz w:val="26"/>
          <w:szCs w:val="26"/>
        </w:rPr>
        <w:t xml:space="preserve"> район» на 201</w:t>
      </w:r>
      <w:r>
        <w:rPr>
          <w:rFonts w:ascii="Times New Roman" w:eastAsia="Times New Roman" w:hAnsi="Times New Roman" w:cs="Times New Roman"/>
          <w:b/>
          <w:bCs/>
          <w:sz w:val="26"/>
          <w:szCs w:val="26"/>
        </w:rPr>
        <w:t>6</w:t>
      </w:r>
      <w:r>
        <w:rPr>
          <w:rFonts w:eastAsia="Times New Roman" w:cs="Times New Roman"/>
          <w:b/>
          <w:bCs/>
          <w:sz w:val="26"/>
          <w:szCs w:val="26"/>
        </w:rPr>
        <w:t xml:space="preserve">- 2020 годы».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562"/>
        <w:gridCol w:w="5377"/>
        <w:gridCol w:w="3684"/>
        <w:gridCol w:w="2841"/>
        <w:gridCol w:w="2393"/>
      </w:tblGrid>
      <w:tr w:rsidR="00E066A8" w:rsidTr="00BA29C8">
        <w:trPr>
          <w:trHeight w:val="145"/>
        </w:trPr>
        <w:tc>
          <w:tcPr>
            <w:tcW w:w="562" w:type="dxa"/>
            <w:shd w:val="clear" w:color="auto" w:fill="auto"/>
          </w:tcPr>
          <w:p w:rsidR="00E066A8" w:rsidRDefault="00E066A8" w:rsidP="00BA29C8">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E066A8" w:rsidRDefault="00E066A8" w:rsidP="00BA29C8">
            <w:pPr>
              <w:spacing w:before="280" w:after="119"/>
            </w:pPr>
            <w:r>
              <w:rPr>
                <w:rFonts w:ascii="Times New Roman" w:eastAsia="Times New Roman" w:hAnsi="Times New Roman" w:cs="Times New Roman"/>
                <w:sz w:val="26"/>
                <w:szCs w:val="26"/>
              </w:rPr>
              <w:t>п/п</w:t>
            </w:r>
          </w:p>
        </w:tc>
        <w:tc>
          <w:tcPr>
            <w:tcW w:w="5377"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Вид правового акта</w:t>
            </w:r>
          </w:p>
        </w:tc>
        <w:tc>
          <w:tcPr>
            <w:tcW w:w="3684"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Основные положения правового акта в разрезе муниципальных программ, ведомственных целевых программ</w:t>
            </w:r>
          </w:p>
        </w:tc>
        <w:tc>
          <w:tcPr>
            <w:tcW w:w="2841"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Ответственный исполнитель и участник</w:t>
            </w:r>
          </w:p>
        </w:tc>
        <w:tc>
          <w:tcPr>
            <w:tcW w:w="2393" w:type="dxa"/>
            <w:tcBorders>
              <w:left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Ожидаемые сроки принятия правового акта</w:t>
            </w:r>
          </w:p>
        </w:tc>
      </w:tr>
      <w:tr w:rsidR="00E066A8" w:rsidTr="00BA29C8">
        <w:trPr>
          <w:trHeight w:val="145"/>
        </w:trPr>
        <w:tc>
          <w:tcPr>
            <w:tcW w:w="562" w:type="dxa"/>
            <w:shd w:val="clear" w:color="auto" w:fill="auto"/>
          </w:tcPr>
          <w:p w:rsidR="00E066A8" w:rsidRDefault="00E066A8" w:rsidP="00BA29C8">
            <w:r>
              <w:rPr>
                <w:rFonts w:ascii="Times New Roman" w:eastAsia="Times New Roman" w:hAnsi="Times New Roman" w:cs="Times New Roman"/>
                <w:sz w:val="26"/>
                <w:szCs w:val="26"/>
              </w:rPr>
              <w:t>1</w:t>
            </w:r>
          </w:p>
        </w:tc>
        <w:tc>
          <w:tcPr>
            <w:tcW w:w="5377"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Положение об Управлении образования</w:t>
            </w:r>
          </w:p>
        </w:tc>
        <w:tc>
          <w:tcPr>
            <w:tcW w:w="3684"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 xml:space="preserve">Определены функции и полномочия Управления образования </w:t>
            </w:r>
          </w:p>
        </w:tc>
        <w:tc>
          <w:tcPr>
            <w:tcW w:w="2841"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Управление образования, образовательные учреждения МО «</w:t>
            </w:r>
            <w:proofErr w:type="spellStart"/>
            <w:r>
              <w:rPr>
                <w:rFonts w:ascii="Times New Roman" w:eastAsia="Times New Roman" w:hAnsi="Times New Roman" w:cs="Times New Roman"/>
                <w:sz w:val="26"/>
                <w:szCs w:val="26"/>
              </w:rPr>
              <w:t>Теучежский</w:t>
            </w:r>
            <w:proofErr w:type="spellEnd"/>
            <w:r>
              <w:rPr>
                <w:rFonts w:ascii="Times New Roman" w:eastAsia="Times New Roman" w:hAnsi="Times New Roman" w:cs="Times New Roman"/>
                <w:sz w:val="26"/>
                <w:szCs w:val="26"/>
              </w:rPr>
              <w:t xml:space="preserve"> район»</w:t>
            </w:r>
          </w:p>
        </w:tc>
        <w:tc>
          <w:tcPr>
            <w:tcW w:w="2393" w:type="dxa"/>
            <w:tcBorders>
              <w:left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Июль 2012г.</w:t>
            </w:r>
          </w:p>
        </w:tc>
      </w:tr>
      <w:tr w:rsidR="00E066A8" w:rsidTr="00BA29C8">
        <w:trPr>
          <w:trHeight w:val="145"/>
        </w:trPr>
        <w:tc>
          <w:tcPr>
            <w:tcW w:w="562" w:type="dxa"/>
            <w:tcBorders>
              <w:top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2</w:t>
            </w:r>
          </w:p>
        </w:tc>
        <w:tc>
          <w:tcPr>
            <w:tcW w:w="5377"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Муниципальный регламент по предоставлению муниципальной услуги «Дошкольное образование»</w:t>
            </w:r>
          </w:p>
        </w:tc>
        <w:tc>
          <w:tcPr>
            <w:tcW w:w="3684"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Обеспечение услугами дошкольного образования детей, проживающих на территории МО «</w:t>
            </w:r>
            <w:proofErr w:type="spellStart"/>
            <w:r>
              <w:rPr>
                <w:rFonts w:ascii="Times New Roman" w:eastAsia="Times New Roman" w:hAnsi="Times New Roman" w:cs="Times New Roman"/>
                <w:sz w:val="26"/>
                <w:szCs w:val="26"/>
              </w:rPr>
              <w:t>Теучежский</w:t>
            </w:r>
            <w:proofErr w:type="spellEnd"/>
            <w:r>
              <w:rPr>
                <w:rFonts w:ascii="Times New Roman" w:eastAsia="Times New Roman" w:hAnsi="Times New Roman" w:cs="Times New Roman"/>
                <w:sz w:val="26"/>
                <w:szCs w:val="26"/>
              </w:rPr>
              <w:t xml:space="preserve"> район»</w:t>
            </w:r>
          </w:p>
        </w:tc>
        <w:tc>
          <w:tcPr>
            <w:tcW w:w="2841"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Управление образования, образовательные учреждения МО «</w:t>
            </w:r>
            <w:proofErr w:type="spellStart"/>
            <w:r>
              <w:rPr>
                <w:rFonts w:ascii="Times New Roman" w:eastAsia="Times New Roman" w:hAnsi="Times New Roman" w:cs="Times New Roman"/>
                <w:sz w:val="26"/>
                <w:szCs w:val="26"/>
              </w:rPr>
              <w:t>Теучежский</w:t>
            </w:r>
            <w:proofErr w:type="spellEnd"/>
            <w:r>
              <w:rPr>
                <w:rFonts w:ascii="Times New Roman" w:eastAsia="Times New Roman" w:hAnsi="Times New Roman" w:cs="Times New Roman"/>
                <w:sz w:val="26"/>
                <w:szCs w:val="26"/>
              </w:rPr>
              <w:t xml:space="preserve"> район»</w:t>
            </w:r>
          </w:p>
        </w:tc>
        <w:tc>
          <w:tcPr>
            <w:tcW w:w="2393" w:type="dxa"/>
            <w:tcBorders>
              <w:top w:val="single" w:sz="4" w:space="0" w:color="000000"/>
              <w:left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Декабрь 2012 г.</w:t>
            </w:r>
          </w:p>
        </w:tc>
      </w:tr>
      <w:tr w:rsidR="00E066A8" w:rsidTr="00BA29C8">
        <w:trPr>
          <w:trHeight w:val="145"/>
        </w:trPr>
        <w:tc>
          <w:tcPr>
            <w:tcW w:w="562" w:type="dxa"/>
            <w:tcBorders>
              <w:top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3</w:t>
            </w:r>
          </w:p>
        </w:tc>
        <w:tc>
          <w:tcPr>
            <w:tcW w:w="5377" w:type="dxa"/>
            <w:tcBorders>
              <w:top w:val="single" w:sz="4" w:space="0" w:color="000000"/>
              <w:left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 xml:space="preserve">Муниципальный регламент по предоставлению муниципальной услуги </w:t>
            </w:r>
            <w:r>
              <w:rPr>
                <w:rFonts w:ascii="Times New Roman" w:eastAsia="Times New Roman" w:hAnsi="Times New Roman" w:cs="Times New Roman"/>
                <w:sz w:val="26"/>
                <w:szCs w:val="26"/>
              </w:rPr>
              <w:lastRenderedPageBreak/>
              <w:t>«Предоставление начального общего, основного общего, среднего общего образования»</w:t>
            </w:r>
          </w:p>
        </w:tc>
        <w:tc>
          <w:tcPr>
            <w:tcW w:w="3684" w:type="dxa"/>
            <w:tcBorders>
              <w:top w:val="single" w:sz="4" w:space="0" w:color="000000"/>
              <w:left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lastRenderedPageBreak/>
              <w:t xml:space="preserve">Предоставление бесплатного начального общего, основного </w:t>
            </w:r>
            <w:r>
              <w:rPr>
                <w:rFonts w:ascii="Times New Roman" w:eastAsia="Times New Roman" w:hAnsi="Times New Roman" w:cs="Times New Roman"/>
                <w:sz w:val="26"/>
                <w:szCs w:val="26"/>
              </w:rPr>
              <w:lastRenderedPageBreak/>
              <w:t>общего, среднего общего образования всем гражданам, проживающим на территории МО «</w:t>
            </w:r>
            <w:proofErr w:type="spellStart"/>
            <w:r>
              <w:rPr>
                <w:rFonts w:ascii="Times New Roman" w:eastAsia="Times New Roman" w:hAnsi="Times New Roman" w:cs="Times New Roman"/>
                <w:sz w:val="26"/>
                <w:szCs w:val="26"/>
              </w:rPr>
              <w:t>Теучежский</w:t>
            </w:r>
            <w:proofErr w:type="spellEnd"/>
            <w:r>
              <w:rPr>
                <w:rFonts w:ascii="Times New Roman" w:eastAsia="Times New Roman" w:hAnsi="Times New Roman" w:cs="Times New Roman"/>
                <w:sz w:val="26"/>
                <w:szCs w:val="26"/>
              </w:rPr>
              <w:t xml:space="preserve"> район»</w:t>
            </w:r>
          </w:p>
        </w:tc>
        <w:tc>
          <w:tcPr>
            <w:tcW w:w="2841" w:type="dxa"/>
            <w:tcBorders>
              <w:top w:val="single" w:sz="4" w:space="0" w:color="000000"/>
              <w:left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lastRenderedPageBreak/>
              <w:t xml:space="preserve">Управление образования, </w:t>
            </w:r>
            <w:r>
              <w:rPr>
                <w:rFonts w:ascii="Times New Roman" w:eastAsia="Times New Roman" w:hAnsi="Times New Roman" w:cs="Times New Roman"/>
                <w:sz w:val="26"/>
                <w:szCs w:val="26"/>
              </w:rPr>
              <w:lastRenderedPageBreak/>
              <w:t>общеобразовательные учреждения МО «</w:t>
            </w:r>
            <w:proofErr w:type="spellStart"/>
            <w:r>
              <w:rPr>
                <w:rFonts w:ascii="Times New Roman" w:eastAsia="Times New Roman" w:hAnsi="Times New Roman" w:cs="Times New Roman"/>
                <w:sz w:val="26"/>
                <w:szCs w:val="26"/>
              </w:rPr>
              <w:t>Теучежский</w:t>
            </w:r>
            <w:proofErr w:type="spellEnd"/>
            <w:r>
              <w:rPr>
                <w:rFonts w:ascii="Times New Roman" w:eastAsia="Times New Roman" w:hAnsi="Times New Roman" w:cs="Times New Roman"/>
                <w:sz w:val="26"/>
                <w:szCs w:val="26"/>
              </w:rPr>
              <w:t xml:space="preserve"> район»</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lastRenderedPageBreak/>
              <w:t xml:space="preserve">Декабрь </w:t>
            </w:r>
            <w:r>
              <w:rPr>
                <w:rFonts w:ascii="Times New Roman" w:eastAsia="Times New Roman" w:hAnsi="Times New Roman" w:cs="Times New Roman"/>
                <w:sz w:val="24"/>
                <w:szCs w:val="24"/>
              </w:rPr>
              <w:t>2012 г.</w:t>
            </w:r>
          </w:p>
        </w:tc>
      </w:tr>
      <w:tr w:rsidR="00E066A8" w:rsidTr="00BA29C8">
        <w:trPr>
          <w:trHeight w:val="1860"/>
        </w:trPr>
        <w:tc>
          <w:tcPr>
            <w:tcW w:w="562" w:type="dxa"/>
            <w:shd w:val="clear" w:color="auto" w:fill="auto"/>
          </w:tcPr>
          <w:p w:rsidR="00E066A8" w:rsidRDefault="00E066A8" w:rsidP="00BA29C8">
            <w:r>
              <w:rPr>
                <w:rFonts w:ascii="Times New Roman" w:eastAsia="Times New Roman" w:hAnsi="Times New Roman" w:cs="Times New Roman"/>
                <w:sz w:val="26"/>
                <w:szCs w:val="26"/>
              </w:rPr>
              <w:t>4</w:t>
            </w:r>
          </w:p>
        </w:tc>
        <w:tc>
          <w:tcPr>
            <w:tcW w:w="5377"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Муниципальный регламент по предоставлению муниципальной услуги «Предоставление дополнительного образования для детей»</w:t>
            </w:r>
          </w:p>
        </w:tc>
        <w:tc>
          <w:tcPr>
            <w:tcW w:w="3684"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Охват детей в возрасте 5-18 лет услугами дополнительного образования</w:t>
            </w:r>
          </w:p>
        </w:tc>
        <w:tc>
          <w:tcPr>
            <w:tcW w:w="2841" w:type="dxa"/>
            <w:tcBorders>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Управление образования, учреждения дополнительного образования МО «</w:t>
            </w:r>
            <w:proofErr w:type="spellStart"/>
            <w:r>
              <w:rPr>
                <w:rFonts w:ascii="Times New Roman" w:eastAsia="Times New Roman" w:hAnsi="Times New Roman" w:cs="Times New Roman"/>
                <w:sz w:val="26"/>
                <w:szCs w:val="26"/>
              </w:rPr>
              <w:t>Теучежский</w:t>
            </w:r>
            <w:proofErr w:type="spellEnd"/>
            <w:r>
              <w:rPr>
                <w:rFonts w:ascii="Times New Roman" w:eastAsia="Times New Roman" w:hAnsi="Times New Roman" w:cs="Times New Roman"/>
                <w:sz w:val="26"/>
                <w:szCs w:val="26"/>
              </w:rPr>
              <w:t xml:space="preserve"> район»</w:t>
            </w:r>
          </w:p>
        </w:tc>
        <w:tc>
          <w:tcPr>
            <w:tcW w:w="2393" w:type="dxa"/>
            <w:tcBorders>
              <w:left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Декабрь 2014г.</w:t>
            </w:r>
          </w:p>
        </w:tc>
      </w:tr>
      <w:tr w:rsidR="00E066A8" w:rsidTr="00BA29C8">
        <w:trPr>
          <w:trHeight w:val="1844"/>
        </w:trPr>
        <w:tc>
          <w:tcPr>
            <w:tcW w:w="562" w:type="dxa"/>
            <w:tcBorders>
              <w:top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5</w:t>
            </w:r>
          </w:p>
        </w:tc>
        <w:tc>
          <w:tcPr>
            <w:tcW w:w="5377"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Муниципальный регламент «Организация и проведение районных массовых мероприятий различной направленности»</w:t>
            </w:r>
          </w:p>
        </w:tc>
        <w:tc>
          <w:tcPr>
            <w:tcW w:w="3684"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Увеличение количества участников мероприятий различной направленности, выявление и поддержка талантливых учащихся</w:t>
            </w:r>
          </w:p>
        </w:tc>
        <w:tc>
          <w:tcPr>
            <w:tcW w:w="2841"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 xml:space="preserve">Управление образования </w:t>
            </w:r>
          </w:p>
        </w:tc>
        <w:tc>
          <w:tcPr>
            <w:tcW w:w="2393" w:type="dxa"/>
            <w:tcBorders>
              <w:top w:val="single" w:sz="4" w:space="0" w:color="000000"/>
              <w:left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Декабрь 2014г.</w:t>
            </w:r>
          </w:p>
        </w:tc>
      </w:tr>
      <w:tr w:rsidR="00E066A8" w:rsidTr="00BA29C8">
        <w:trPr>
          <w:trHeight w:val="1844"/>
        </w:trPr>
        <w:tc>
          <w:tcPr>
            <w:tcW w:w="562" w:type="dxa"/>
            <w:tcBorders>
              <w:top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6</w:t>
            </w:r>
          </w:p>
        </w:tc>
        <w:tc>
          <w:tcPr>
            <w:tcW w:w="5377"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Организация и проведение предметных олимпиад и других интеллектуальных конкурсных мероприятий, направленных на выявление и поддержку одаренных детей и молодежи</w:t>
            </w:r>
          </w:p>
        </w:tc>
        <w:tc>
          <w:tcPr>
            <w:tcW w:w="3684"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выявление и поддержка талантливых учащихся</w:t>
            </w:r>
          </w:p>
        </w:tc>
        <w:tc>
          <w:tcPr>
            <w:tcW w:w="2841"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 xml:space="preserve">Управление образования </w:t>
            </w:r>
          </w:p>
        </w:tc>
        <w:tc>
          <w:tcPr>
            <w:tcW w:w="2393" w:type="dxa"/>
            <w:tcBorders>
              <w:top w:val="single" w:sz="4" w:space="0" w:color="000000"/>
              <w:left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 xml:space="preserve"> По мере необходимости</w:t>
            </w:r>
          </w:p>
        </w:tc>
      </w:tr>
      <w:tr w:rsidR="00E066A8" w:rsidTr="00BA29C8">
        <w:trPr>
          <w:trHeight w:val="1497"/>
        </w:trPr>
        <w:tc>
          <w:tcPr>
            <w:tcW w:w="562" w:type="dxa"/>
            <w:tcBorders>
              <w:top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lastRenderedPageBreak/>
              <w:t>7.</w:t>
            </w:r>
          </w:p>
        </w:tc>
        <w:tc>
          <w:tcPr>
            <w:tcW w:w="5377"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Положение по проведению комплексного мониторинга и независимой оценки качества образования (в т.ч. экспертиза и рейтинговая оценка образовательных учреждений)</w:t>
            </w:r>
          </w:p>
        </w:tc>
        <w:tc>
          <w:tcPr>
            <w:tcW w:w="3684"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Повышение качества предоставления образовательных услуг</w:t>
            </w:r>
          </w:p>
        </w:tc>
        <w:tc>
          <w:tcPr>
            <w:tcW w:w="2841" w:type="dxa"/>
            <w:tcBorders>
              <w:top w:val="single" w:sz="4" w:space="0" w:color="000000"/>
              <w:lef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 xml:space="preserve">Управление образования </w:t>
            </w:r>
          </w:p>
        </w:tc>
        <w:tc>
          <w:tcPr>
            <w:tcW w:w="2393" w:type="dxa"/>
            <w:tcBorders>
              <w:top w:val="single" w:sz="4" w:space="0" w:color="000000"/>
              <w:left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Сентябрь   2014г.</w:t>
            </w:r>
          </w:p>
        </w:tc>
      </w:tr>
      <w:tr w:rsidR="00E066A8" w:rsidTr="00BA29C8">
        <w:trPr>
          <w:trHeight w:val="1406"/>
        </w:trPr>
        <w:tc>
          <w:tcPr>
            <w:tcW w:w="562" w:type="dxa"/>
            <w:tcBorders>
              <w:top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8</w:t>
            </w:r>
          </w:p>
        </w:tc>
        <w:tc>
          <w:tcPr>
            <w:tcW w:w="5377" w:type="dxa"/>
            <w:tcBorders>
              <w:top w:val="single" w:sz="4" w:space="0" w:color="000000"/>
              <w:left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Положение об оплате труда работников муниципальных образовательных учреждений</w:t>
            </w:r>
          </w:p>
        </w:tc>
        <w:tc>
          <w:tcPr>
            <w:tcW w:w="3684" w:type="dxa"/>
            <w:tcBorders>
              <w:top w:val="single" w:sz="4" w:space="0" w:color="000000"/>
              <w:left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Повышение заработной платы педагогических работников</w:t>
            </w:r>
          </w:p>
        </w:tc>
        <w:tc>
          <w:tcPr>
            <w:tcW w:w="2841" w:type="dxa"/>
            <w:tcBorders>
              <w:top w:val="single" w:sz="4" w:space="0" w:color="000000"/>
              <w:left w:val="single" w:sz="4" w:space="0" w:color="000000"/>
              <w:bottom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Управление образования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066A8" w:rsidRDefault="00E066A8" w:rsidP="00BA29C8">
            <w:r>
              <w:rPr>
                <w:rFonts w:ascii="Times New Roman" w:eastAsia="Times New Roman" w:hAnsi="Times New Roman" w:cs="Times New Roman"/>
                <w:sz w:val="26"/>
                <w:szCs w:val="26"/>
              </w:rPr>
              <w:t>По мере издания нормативно- правового акта Республики Адыгея</w:t>
            </w:r>
          </w:p>
        </w:tc>
      </w:tr>
    </w:tbl>
    <w:p w:rsidR="00E066A8" w:rsidRDefault="00E066A8" w:rsidP="00E066A8">
      <w:pPr>
        <w:spacing w:before="280"/>
        <w:rPr>
          <w:rFonts w:ascii="Times New Roman" w:eastAsia="Times New Roman" w:hAnsi="Times New Roman" w:cs="Times New Roman"/>
        </w:rPr>
      </w:pPr>
    </w:p>
    <w:p w:rsidR="00E066A8" w:rsidRDefault="00E066A8" w:rsidP="00E066A8">
      <w:pPr>
        <w:spacing w:after="0" w:line="100" w:lineRule="atLeast"/>
        <w:ind w:left="10632"/>
        <w:rPr>
          <w:rFonts w:ascii="Times New Roman" w:hAnsi="Times New Roman" w:cs="Times New Roman"/>
          <w:sz w:val="24"/>
          <w:szCs w:val="24"/>
        </w:rPr>
      </w:pPr>
      <w:r>
        <w:rPr>
          <w:rFonts w:ascii="Times New Roman" w:hAnsi="Times New Roman" w:cs="Times New Roman"/>
          <w:sz w:val="24"/>
          <w:szCs w:val="24"/>
        </w:rPr>
        <w:t>Приложение №3 к  муниципальной  программе «Развитие  образования» на 2016-2020гг</w:t>
      </w:r>
    </w:p>
    <w:p w:rsidR="00E066A8" w:rsidRDefault="00E066A8" w:rsidP="00E066A8">
      <w:pPr>
        <w:spacing w:after="0" w:line="100" w:lineRule="atLeast"/>
        <w:ind w:left="10632"/>
        <w:rPr>
          <w:rFonts w:ascii="Times New Roman" w:hAnsi="Times New Roman" w:cs="Times New Roman"/>
          <w:sz w:val="24"/>
          <w:szCs w:val="24"/>
        </w:rPr>
      </w:pPr>
    </w:p>
    <w:p w:rsidR="00E066A8" w:rsidRDefault="00E066A8" w:rsidP="00E066A8">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Расходы на реализацию</w:t>
      </w:r>
      <w:r>
        <w:rPr>
          <w:rFonts w:ascii="Times New Roman" w:hAnsi="Times New Roman" w:cs="Times New Roman"/>
          <w:sz w:val="28"/>
          <w:szCs w:val="28"/>
        </w:rPr>
        <w:t xml:space="preserve"> </w:t>
      </w:r>
      <w:r>
        <w:rPr>
          <w:rFonts w:ascii="Times New Roman" w:hAnsi="Times New Roman" w:cs="Times New Roman"/>
          <w:b/>
          <w:sz w:val="28"/>
          <w:szCs w:val="28"/>
        </w:rPr>
        <w:t xml:space="preserve"> муниципальной  программы  «Развитие образования в муниципальном  образовании «</w:t>
      </w:r>
      <w:proofErr w:type="spellStart"/>
      <w:r>
        <w:rPr>
          <w:rFonts w:ascii="Times New Roman" w:hAnsi="Times New Roman" w:cs="Times New Roman"/>
          <w:b/>
          <w:sz w:val="28"/>
          <w:szCs w:val="28"/>
        </w:rPr>
        <w:t>Теучежский</w:t>
      </w:r>
      <w:proofErr w:type="spellEnd"/>
      <w:r>
        <w:rPr>
          <w:rFonts w:ascii="Times New Roman" w:hAnsi="Times New Roman" w:cs="Times New Roman"/>
          <w:b/>
          <w:sz w:val="28"/>
          <w:szCs w:val="28"/>
        </w:rPr>
        <w:t xml:space="preserve"> район»  на 2016- 2020 годы». </w:t>
      </w:r>
    </w:p>
    <w:tbl>
      <w:tblPr>
        <w:tblW w:w="15799" w:type="dxa"/>
        <w:tblInd w:w="93" w:type="dxa"/>
        <w:tblLayout w:type="fixed"/>
        <w:tblLook w:val="04A0" w:firstRow="1" w:lastRow="0" w:firstColumn="1" w:lastColumn="0" w:noHBand="0" w:noVBand="1"/>
      </w:tblPr>
      <w:tblGrid>
        <w:gridCol w:w="289"/>
        <w:gridCol w:w="236"/>
        <w:gridCol w:w="4139"/>
        <w:gridCol w:w="8"/>
        <w:gridCol w:w="12"/>
        <w:gridCol w:w="9"/>
        <w:gridCol w:w="1807"/>
        <w:gridCol w:w="10"/>
        <w:gridCol w:w="15"/>
        <w:gridCol w:w="11"/>
        <w:gridCol w:w="10"/>
        <w:gridCol w:w="1086"/>
        <w:gridCol w:w="12"/>
        <w:gridCol w:w="15"/>
        <w:gridCol w:w="11"/>
        <w:gridCol w:w="10"/>
        <w:gridCol w:w="992"/>
        <w:gridCol w:w="94"/>
        <w:gridCol w:w="17"/>
        <w:gridCol w:w="10"/>
        <w:gridCol w:w="11"/>
        <w:gridCol w:w="10"/>
        <w:gridCol w:w="802"/>
        <w:gridCol w:w="14"/>
        <w:gridCol w:w="155"/>
        <w:gridCol w:w="11"/>
        <w:gridCol w:w="142"/>
        <w:gridCol w:w="164"/>
        <w:gridCol w:w="648"/>
        <w:gridCol w:w="32"/>
        <w:gridCol w:w="79"/>
        <w:gridCol w:w="120"/>
        <w:gridCol w:w="91"/>
        <w:gridCol w:w="390"/>
        <w:gridCol w:w="1147"/>
        <w:gridCol w:w="441"/>
        <w:gridCol w:w="6"/>
        <w:gridCol w:w="1418"/>
        <w:gridCol w:w="853"/>
        <w:gridCol w:w="236"/>
        <w:gridCol w:w="236"/>
      </w:tblGrid>
      <w:tr w:rsidR="00754925" w:rsidRPr="00F85F6F" w:rsidTr="00754925">
        <w:trPr>
          <w:gridAfter w:val="9"/>
          <w:wAfter w:w="4818" w:type="dxa"/>
          <w:trHeight w:val="94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0456" w:type="dxa"/>
            <w:gridSpan w:val="30"/>
            <w:tcBorders>
              <w:top w:val="nil"/>
              <w:left w:val="nil"/>
              <w:bottom w:val="nil"/>
              <w:right w:val="nil"/>
            </w:tcBorders>
            <w:shd w:val="clear" w:color="auto" w:fill="auto"/>
            <w:vAlign w:val="bottom"/>
            <w:hideMark/>
          </w:tcPr>
          <w:p w:rsidR="00F85F6F" w:rsidRPr="00F85F6F" w:rsidRDefault="00F85F6F" w:rsidP="00E03486">
            <w:pPr>
              <w:spacing w:after="0" w:line="240" w:lineRule="auto"/>
              <w:rPr>
                <w:rFonts w:ascii="Times New Roman" w:eastAsia="Times New Roman" w:hAnsi="Times New Roman" w:cs="Times New Roman"/>
                <w:b/>
                <w:bCs/>
                <w:sz w:val="28"/>
                <w:szCs w:val="28"/>
              </w:rPr>
            </w:pPr>
          </w:p>
        </w:tc>
      </w:tr>
      <w:tr w:rsidR="008E2FE6" w:rsidRPr="00F85F6F" w:rsidTr="00754925">
        <w:trPr>
          <w:trHeight w:val="37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jc w:val="center"/>
              <w:rPr>
                <w:rFonts w:ascii="Times New Roman" w:eastAsia="Times New Roman" w:hAnsi="Times New Roman" w:cs="Times New Roman"/>
                <w:b/>
                <w:bCs/>
                <w:sz w:val="28"/>
                <w:szCs w:val="28"/>
              </w:rPr>
            </w:pPr>
          </w:p>
        </w:tc>
        <w:tc>
          <w:tcPr>
            <w:tcW w:w="1882" w:type="dxa"/>
            <w:gridSpan w:val="8"/>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3556" w:type="dxa"/>
            <w:gridSpan w:val="17"/>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360" w:type="dxa"/>
            <w:gridSpan w:val="6"/>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147"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718" w:type="dxa"/>
            <w:gridSpan w:val="4"/>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r>
      <w:tr w:rsidR="008E2FE6" w:rsidRPr="00F85F6F" w:rsidTr="00754925">
        <w:trPr>
          <w:gridAfter w:val="3"/>
          <w:wAfter w:w="1325" w:type="dxa"/>
          <w:trHeight w:val="126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single" w:sz="4" w:space="0" w:color="auto"/>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Наименование мероприятия муниципальной программы</w:t>
            </w:r>
          </w:p>
        </w:tc>
        <w:tc>
          <w:tcPr>
            <w:tcW w:w="1882" w:type="dxa"/>
            <w:gridSpan w:val="8"/>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Ответственный исполнитель, соисполнители, участники</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2016 год (тыс. руб.)</w:t>
            </w:r>
          </w:p>
        </w:tc>
        <w:tc>
          <w:tcPr>
            <w:tcW w:w="992" w:type="dxa"/>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2017 год (тыс. руб.) </w:t>
            </w:r>
          </w:p>
        </w:tc>
        <w:tc>
          <w:tcPr>
            <w:tcW w:w="958" w:type="dxa"/>
            <w:gridSpan w:val="7"/>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2018 год (тыс. руб.)</w:t>
            </w:r>
          </w:p>
        </w:tc>
        <w:tc>
          <w:tcPr>
            <w:tcW w:w="1231" w:type="dxa"/>
            <w:gridSpan w:val="7"/>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2019 год (</w:t>
            </w:r>
            <w:proofErr w:type="spellStart"/>
            <w:r w:rsidRPr="00F85F6F">
              <w:rPr>
                <w:rFonts w:ascii="Times New Roman" w:eastAsia="Times New Roman" w:hAnsi="Times New Roman" w:cs="Times New Roman"/>
                <w:sz w:val="24"/>
                <w:szCs w:val="24"/>
              </w:rPr>
              <w:t>тыс.руб</w:t>
            </w:r>
            <w:proofErr w:type="spellEnd"/>
            <w:r w:rsidRPr="00F85F6F">
              <w:rPr>
                <w:rFonts w:ascii="Times New Roman" w:eastAsia="Times New Roman" w:hAnsi="Times New Roman" w:cs="Times New Roman"/>
                <w:sz w:val="24"/>
                <w:szCs w:val="24"/>
              </w:rPr>
              <w:t>.)</w:t>
            </w:r>
          </w:p>
        </w:tc>
        <w:tc>
          <w:tcPr>
            <w:tcW w:w="2189"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2020 год (тыс. руб.)</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ИТОГО </w:t>
            </w:r>
          </w:p>
        </w:tc>
      </w:tr>
      <w:tr w:rsidR="00754925" w:rsidRPr="00F85F6F" w:rsidTr="00754925">
        <w:trPr>
          <w:gridAfter w:val="9"/>
          <w:wAfter w:w="4818" w:type="dxa"/>
          <w:trHeight w:val="37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0456" w:type="dxa"/>
            <w:gridSpan w:val="30"/>
            <w:tcBorders>
              <w:top w:val="nil"/>
              <w:left w:val="nil"/>
              <w:bottom w:val="nil"/>
              <w:right w:val="nil"/>
            </w:tcBorders>
            <w:shd w:val="clear" w:color="auto" w:fill="auto"/>
            <w:hideMark/>
          </w:tcPr>
          <w:p w:rsidR="00F85F6F" w:rsidRPr="00F85F6F" w:rsidRDefault="00F85F6F" w:rsidP="00F85F6F">
            <w:pPr>
              <w:spacing w:after="0" w:line="240" w:lineRule="auto"/>
              <w:jc w:val="center"/>
              <w:rPr>
                <w:rFonts w:ascii="Times New Roman" w:eastAsia="Times New Roman" w:hAnsi="Times New Roman" w:cs="Times New Roman"/>
                <w:b/>
                <w:bCs/>
                <w:sz w:val="28"/>
                <w:szCs w:val="28"/>
              </w:rPr>
            </w:pPr>
            <w:r w:rsidRPr="00F85F6F">
              <w:rPr>
                <w:rFonts w:ascii="Times New Roman" w:eastAsia="Times New Roman" w:hAnsi="Times New Roman" w:cs="Times New Roman"/>
                <w:b/>
                <w:bCs/>
                <w:sz w:val="28"/>
                <w:szCs w:val="28"/>
              </w:rPr>
              <w:t>I. Подпрограмма  «Развитие образования»</w:t>
            </w:r>
          </w:p>
        </w:tc>
      </w:tr>
      <w:tr w:rsidR="00754925" w:rsidRPr="00F85F6F" w:rsidTr="00754925">
        <w:trPr>
          <w:gridAfter w:val="9"/>
          <w:wAfter w:w="4818" w:type="dxa"/>
          <w:trHeight w:val="37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0456" w:type="dxa"/>
            <w:gridSpan w:val="30"/>
            <w:tcBorders>
              <w:top w:val="nil"/>
              <w:left w:val="nil"/>
              <w:bottom w:val="single" w:sz="4" w:space="0" w:color="auto"/>
              <w:right w:val="nil"/>
            </w:tcBorders>
            <w:shd w:val="clear" w:color="auto" w:fill="auto"/>
            <w:hideMark/>
          </w:tcPr>
          <w:p w:rsidR="00F85F6F" w:rsidRPr="00F85F6F" w:rsidRDefault="00F85F6F" w:rsidP="00F85F6F">
            <w:pPr>
              <w:spacing w:after="0" w:line="240" w:lineRule="auto"/>
              <w:jc w:val="center"/>
              <w:rPr>
                <w:rFonts w:ascii="Calibri" w:eastAsia="Times New Roman" w:hAnsi="Calibri" w:cs="Calibri"/>
              </w:rPr>
            </w:pPr>
            <w:r w:rsidRPr="00F85F6F">
              <w:rPr>
                <w:rFonts w:ascii="Calibri" w:eastAsia="Times New Roman" w:hAnsi="Calibri" w:cs="Calibri"/>
              </w:rPr>
              <w:t>1.</w:t>
            </w:r>
            <w:r w:rsidRPr="00F85F6F">
              <w:rPr>
                <w:rFonts w:ascii="Times New Roman" w:eastAsia="Times New Roman" w:hAnsi="Times New Roman" w:cs="Times New Roman"/>
                <w:sz w:val="14"/>
                <w:szCs w:val="14"/>
              </w:rPr>
              <w:t xml:space="preserve">       </w:t>
            </w:r>
            <w:r w:rsidRPr="00F85F6F">
              <w:rPr>
                <w:rFonts w:ascii="Times New Roman" w:eastAsia="Times New Roman" w:hAnsi="Times New Roman" w:cs="Times New Roman"/>
                <w:b/>
                <w:bCs/>
                <w:sz w:val="28"/>
                <w:szCs w:val="28"/>
              </w:rPr>
              <w:t>Повышение доступности и качества дошкольного образования</w:t>
            </w:r>
          </w:p>
        </w:tc>
      </w:tr>
      <w:tr w:rsidR="008E2FE6" w:rsidRPr="00F85F6F" w:rsidTr="00754925">
        <w:trPr>
          <w:gridAfter w:val="3"/>
          <w:wAfter w:w="1325" w:type="dxa"/>
          <w:trHeight w:val="199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Реализация мероприятий, направленных на повышение доступности и качества дошкольного образования, а также на сохранение и укрепление здоровья воспитанников ДОУ из них:</w:t>
            </w:r>
          </w:p>
        </w:tc>
        <w:tc>
          <w:tcPr>
            <w:tcW w:w="1882" w:type="dxa"/>
            <w:gridSpan w:val="8"/>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Управление образования, ДОУ</w:t>
            </w:r>
          </w:p>
        </w:tc>
        <w:tc>
          <w:tcPr>
            <w:tcW w:w="1134" w:type="dxa"/>
            <w:gridSpan w:val="5"/>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46379,5</w:t>
            </w:r>
          </w:p>
        </w:tc>
        <w:tc>
          <w:tcPr>
            <w:tcW w:w="1134" w:type="dxa"/>
            <w:gridSpan w:val="6"/>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50800</w:t>
            </w:r>
          </w:p>
        </w:tc>
        <w:tc>
          <w:tcPr>
            <w:tcW w:w="816" w:type="dxa"/>
            <w:gridSpan w:val="2"/>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58900</w:t>
            </w:r>
          </w:p>
        </w:tc>
        <w:tc>
          <w:tcPr>
            <w:tcW w:w="1231" w:type="dxa"/>
            <w:gridSpan w:val="7"/>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58200</w:t>
            </w:r>
          </w:p>
        </w:tc>
        <w:tc>
          <w:tcPr>
            <w:tcW w:w="2189" w:type="dxa"/>
            <w:gridSpan w:val="5"/>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58200</w:t>
            </w:r>
          </w:p>
        </w:tc>
        <w:tc>
          <w:tcPr>
            <w:tcW w:w="1424" w:type="dxa"/>
            <w:gridSpan w:val="2"/>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i/>
                <w:iCs/>
                <w:sz w:val="24"/>
                <w:szCs w:val="24"/>
              </w:rPr>
            </w:pPr>
            <w:r w:rsidRPr="00F85F6F">
              <w:rPr>
                <w:rFonts w:ascii="Times New Roman" w:eastAsia="Times New Roman" w:hAnsi="Times New Roman" w:cs="Times New Roman"/>
                <w:b/>
                <w:bCs/>
                <w:i/>
                <w:iCs/>
                <w:sz w:val="24"/>
                <w:szCs w:val="24"/>
              </w:rPr>
              <w:t>272479,5</w:t>
            </w:r>
          </w:p>
        </w:tc>
      </w:tr>
      <w:tr w:rsidR="008E2FE6" w:rsidRPr="00F85F6F" w:rsidTr="00754925">
        <w:trPr>
          <w:gridAfter w:val="3"/>
          <w:wAfter w:w="1325" w:type="dxa"/>
          <w:trHeight w:val="19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single" w:sz="4" w:space="0" w:color="auto"/>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Обеспечение государственных полномочий по реализации прав на получение общедоступного и бесплатного дошкольного  образования в муниципальных  дошкольных образовательных организациях за счет республиканского бюджета: </w:t>
            </w:r>
          </w:p>
        </w:tc>
        <w:tc>
          <w:tcPr>
            <w:tcW w:w="1882" w:type="dxa"/>
            <w:gridSpan w:val="8"/>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 ДОУ</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25126,9</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25200</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29600</w:t>
            </w:r>
          </w:p>
        </w:tc>
        <w:tc>
          <w:tcPr>
            <w:tcW w:w="1231" w:type="dxa"/>
            <w:gridSpan w:val="7"/>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29600</w:t>
            </w:r>
          </w:p>
        </w:tc>
        <w:tc>
          <w:tcPr>
            <w:tcW w:w="2189"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29600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139126,9</w:t>
            </w:r>
          </w:p>
        </w:tc>
      </w:tr>
      <w:tr w:rsidR="008E2FE6" w:rsidRPr="00F85F6F" w:rsidTr="00754925">
        <w:trPr>
          <w:gridAfter w:val="3"/>
          <w:wAfter w:w="1325" w:type="dxa"/>
          <w:trHeight w:val="108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 административному, педагогическому и прочему учебно-вспомогательному персоналу</w:t>
            </w:r>
          </w:p>
        </w:tc>
        <w:tc>
          <w:tcPr>
            <w:tcW w:w="1882" w:type="dxa"/>
            <w:gridSpan w:val="8"/>
            <w:tcBorders>
              <w:top w:val="nil"/>
              <w:left w:val="nil"/>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24561,9</w:t>
            </w:r>
          </w:p>
        </w:tc>
        <w:tc>
          <w:tcPr>
            <w:tcW w:w="1134" w:type="dxa"/>
            <w:gridSpan w:val="6"/>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24890</w:t>
            </w:r>
          </w:p>
        </w:tc>
        <w:tc>
          <w:tcPr>
            <w:tcW w:w="816" w:type="dxa"/>
            <w:gridSpan w:val="2"/>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29285</w:t>
            </w:r>
          </w:p>
        </w:tc>
        <w:tc>
          <w:tcPr>
            <w:tcW w:w="1231" w:type="dxa"/>
            <w:gridSpan w:val="7"/>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29285</w:t>
            </w:r>
          </w:p>
        </w:tc>
        <w:tc>
          <w:tcPr>
            <w:tcW w:w="2189" w:type="dxa"/>
            <w:gridSpan w:val="5"/>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29285</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137306,9</w:t>
            </w:r>
          </w:p>
        </w:tc>
      </w:tr>
      <w:tr w:rsidR="008E2FE6" w:rsidRPr="00F85F6F" w:rsidTr="00754925">
        <w:trPr>
          <w:gridAfter w:val="3"/>
          <w:wAfter w:w="1325" w:type="dxa"/>
          <w:trHeight w:val="5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Интернет</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65,9</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69</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60</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60</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314,9</w:t>
            </w:r>
          </w:p>
        </w:tc>
      </w:tr>
      <w:tr w:rsidR="008E2FE6" w:rsidRPr="00F85F6F" w:rsidTr="00754925">
        <w:trPr>
          <w:gridAfter w:val="3"/>
          <w:wAfter w:w="1325" w:type="dxa"/>
          <w:trHeight w:val="638"/>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расходы   </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499,1</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241</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255</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255</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255</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1505,1</w:t>
            </w:r>
          </w:p>
        </w:tc>
      </w:tr>
      <w:tr w:rsidR="008E2FE6" w:rsidRPr="00F85F6F" w:rsidTr="00754925">
        <w:trPr>
          <w:gridAfter w:val="3"/>
          <w:wAfter w:w="1325" w:type="dxa"/>
          <w:trHeight w:val="181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 ДОУ</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19797</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25100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28800</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28100</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28100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129897</w:t>
            </w:r>
          </w:p>
        </w:tc>
      </w:tr>
      <w:tr w:rsidR="008E2FE6" w:rsidRPr="00F85F6F" w:rsidTr="00754925">
        <w:trPr>
          <w:gridAfter w:val="3"/>
          <w:wAfter w:w="1325" w:type="dxa"/>
          <w:trHeight w:val="45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6410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8500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11840</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11840</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11840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50430</w:t>
            </w:r>
          </w:p>
        </w:tc>
      </w:tr>
      <w:tr w:rsidR="008E2FE6" w:rsidRPr="00F85F6F" w:rsidTr="00754925">
        <w:trPr>
          <w:gridAfter w:val="3"/>
          <w:wAfter w:w="1325" w:type="dxa"/>
          <w:trHeight w:val="45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на уплату налогов, сборов и иных </w:t>
            </w:r>
            <w:r w:rsidRPr="00F85F6F">
              <w:rPr>
                <w:rFonts w:ascii="Times New Roman" w:eastAsia="Times New Roman" w:hAnsi="Times New Roman" w:cs="Times New Roman"/>
                <w:i/>
                <w:iCs/>
                <w:sz w:val="24"/>
                <w:szCs w:val="24"/>
              </w:rPr>
              <w:lastRenderedPageBreak/>
              <w:t>платежей</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lastRenderedPageBreak/>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300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91</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91</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91</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573</w:t>
            </w:r>
          </w:p>
        </w:tc>
      </w:tr>
      <w:tr w:rsidR="008E2FE6" w:rsidRPr="00F85F6F" w:rsidTr="00754925">
        <w:trPr>
          <w:gridAfter w:val="3"/>
          <w:wAfter w:w="1325" w:type="dxa"/>
          <w:trHeight w:val="11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закупки товаров, работ и услуг для обеспечения государственных  (муниципальных) нужд, в том числе:</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13387</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16300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16909</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16209</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16209</w:t>
            </w:r>
          </w:p>
        </w:tc>
        <w:tc>
          <w:tcPr>
            <w:tcW w:w="1424" w:type="dxa"/>
            <w:gridSpan w:val="2"/>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78894</w:t>
            </w:r>
          </w:p>
        </w:tc>
      </w:tr>
      <w:tr w:rsidR="008E2FE6" w:rsidRPr="00F85F6F" w:rsidTr="00754925">
        <w:trPr>
          <w:gridAfter w:val="3"/>
          <w:wAfter w:w="1325" w:type="dxa"/>
          <w:trHeight w:val="76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приобретение продуктов питания для воспитанников</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10800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10800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10800</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10800</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10800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54000</w:t>
            </w:r>
          </w:p>
        </w:tc>
      </w:tr>
      <w:tr w:rsidR="008E2FE6" w:rsidRPr="00F85F6F" w:rsidTr="00754925">
        <w:trPr>
          <w:gridAfter w:val="3"/>
          <w:wAfter w:w="1325" w:type="dxa"/>
          <w:trHeight w:val="8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выполнение работ по замене окон в МБДОУ №2 "Золотая рыбка"  </w:t>
            </w:r>
            <w:proofErr w:type="spellStart"/>
            <w:r w:rsidRPr="00F85F6F">
              <w:rPr>
                <w:rFonts w:ascii="Times New Roman" w:eastAsia="Times New Roman" w:hAnsi="Times New Roman" w:cs="Times New Roman"/>
                <w:i/>
                <w:iCs/>
                <w:sz w:val="24"/>
                <w:szCs w:val="24"/>
              </w:rPr>
              <w:t>п.Тлюстенхабль</w:t>
            </w:r>
            <w:proofErr w:type="spellEnd"/>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209</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209</w:t>
            </w:r>
          </w:p>
        </w:tc>
      </w:tr>
      <w:tr w:rsidR="008E2FE6" w:rsidRPr="00F85F6F" w:rsidTr="00754925">
        <w:trPr>
          <w:gridAfter w:val="3"/>
          <w:wAfter w:w="1325" w:type="dxa"/>
          <w:trHeight w:val="8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приобретение оборудования</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1150</w:t>
            </w:r>
          </w:p>
        </w:tc>
      </w:tr>
      <w:tr w:rsidR="008E2FE6" w:rsidRPr="00F85F6F" w:rsidTr="00754925">
        <w:trPr>
          <w:gridAfter w:val="3"/>
          <w:wAfter w:w="1325" w:type="dxa"/>
          <w:trHeight w:val="8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w:t>
            </w:r>
            <w:proofErr w:type="spellStart"/>
            <w:r w:rsidRPr="00F85F6F">
              <w:rPr>
                <w:rFonts w:ascii="Times New Roman" w:eastAsia="Times New Roman" w:hAnsi="Times New Roman" w:cs="Times New Roman"/>
                <w:i/>
                <w:iCs/>
                <w:sz w:val="24"/>
                <w:szCs w:val="24"/>
              </w:rPr>
              <w:t>благоустройсто</w:t>
            </w:r>
            <w:proofErr w:type="spellEnd"/>
            <w:r w:rsidRPr="00F85F6F">
              <w:rPr>
                <w:rFonts w:ascii="Times New Roman" w:eastAsia="Times New Roman" w:hAnsi="Times New Roman" w:cs="Times New Roman"/>
                <w:i/>
                <w:iCs/>
                <w:sz w:val="24"/>
                <w:szCs w:val="24"/>
              </w:rPr>
              <w:t xml:space="preserve"> территории ДОУ №4 </w:t>
            </w:r>
            <w:proofErr w:type="spellStart"/>
            <w:r w:rsidRPr="00F85F6F">
              <w:rPr>
                <w:rFonts w:ascii="Times New Roman" w:eastAsia="Times New Roman" w:hAnsi="Times New Roman" w:cs="Times New Roman"/>
                <w:i/>
                <w:iCs/>
                <w:sz w:val="24"/>
                <w:szCs w:val="24"/>
              </w:rPr>
              <w:t>а.Вочепший</w:t>
            </w:r>
            <w:proofErr w:type="spellEnd"/>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300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300</w:t>
            </w:r>
          </w:p>
        </w:tc>
      </w:tr>
      <w:tr w:rsidR="008E2FE6" w:rsidRPr="00F85F6F" w:rsidTr="00754925">
        <w:trPr>
          <w:gridAfter w:val="3"/>
          <w:wAfter w:w="1325" w:type="dxa"/>
          <w:trHeight w:val="8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текущий ремонт и подготовка к новому учебному году</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800</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800</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3200</w:t>
            </w:r>
          </w:p>
        </w:tc>
      </w:tr>
      <w:tr w:rsidR="008E2FE6" w:rsidRPr="00F85F6F" w:rsidTr="00754925">
        <w:trPr>
          <w:gridAfter w:val="3"/>
          <w:wAfter w:w="1325" w:type="dxa"/>
          <w:trHeight w:val="8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монтаж системы видеонаблюдения</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488,6</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488,6</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488,6</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r>
      <w:tr w:rsidR="008E2FE6" w:rsidRPr="00F85F6F" w:rsidTr="00754925">
        <w:trPr>
          <w:gridAfter w:val="3"/>
          <w:wAfter w:w="1325" w:type="dxa"/>
          <w:trHeight w:val="8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новогодние подарки</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238</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238</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238</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r>
      <w:tr w:rsidR="008E2FE6" w:rsidRPr="00F85F6F" w:rsidTr="00754925">
        <w:trPr>
          <w:gridAfter w:val="3"/>
          <w:wAfter w:w="1325" w:type="dxa"/>
          <w:trHeight w:val="17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 ДОУ</w:t>
            </w:r>
          </w:p>
        </w:tc>
        <w:tc>
          <w:tcPr>
            <w:tcW w:w="1134"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1455,6</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500</w:t>
            </w:r>
          </w:p>
        </w:tc>
        <w:tc>
          <w:tcPr>
            <w:tcW w:w="816" w:type="dxa"/>
            <w:gridSpan w:val="2"/>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500</w:t>
            </w:r>
          </w:p>
        </w:tc>
        <w:tc>
          <w:tcPr>
            <w:tcW w:w="1231"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500</w:t>
            </w:r>
          </w:p>
        </w:tc>
        <w:tc>
          <w:tcPr>
            <w:tcW w:w="2189"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3455,6</w:t>
            </w:r>
          </w:p>
        </w:tc>
      </w:tr>
      <w:tr w:rsidR="00F85F6F" w:rsidRPr="00F85F6F" w:rsidTr="00754925">
        <w:trPr>
          <w:gridAfter w:val="3"/>
          <w:wAfter w:w="1325" w:type="dxa"/>
          <w:trHeight w:val="37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0456" w:type="dxa"/>
            <w:gridSpan w:val="30"/>
            <w:tcBorders>
              <w:top w:val="single" w:sz="4" w:space="0" w:color="auto"/>
              <w:left w:val="nil"/>
              <w:bottom w:val="single" w:sz="4" w:space="0" w:color="auto"/>
              <w:right w:val="nil"/>
            </w:tcBorders>
            <w:shd w:val="clear" w:color="auto" w:fill="auto"/>
            <w:hideMark/>
          </w:tcPr>
          <w:p w:rsidR="00F85F6F" w:rsidRPr="00F85F6F" w:rsidRDefault="00F85F6F" w:rsidP="00F85F6F">
            <w:pPr>
              <w:spacing w:after="0" w:line="240" w:lineRule="auto"/>
              <w:jc w:val="center"/>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2.</w:t>
            </w:r>
            <w:r w:rsidRPr="00F85F6F">
              <w:rPr>
                <w:rFonts w:ascii="Times New Roman" w:eastAsia="Times New Roman" w:hAnsi="Times New Roman" w:cs="Times New Roman"/>
                <w:b/>
                <w:bCs/>
                <w:sz w:val="28"/>
                <w:szCs w:val="28"/>
              </w:rPr>
              <w:t>Повышение доступности и качества общего  образования</w:t>
            </w:r>
          </w:p>
        </w:tc>
        <w:tc>
          <w:tcPr>
            <w:tcW w:w="3493" w:type="dxa"/>
            <w:gridSpan w:val="6"/>
            <w:tcBorders>
              <w:top w:val="single" w:sz="4" w:space="0" w:color="auto"/>
              <w:bottom w:val="single" w:sz="4" w:space="0" w:color="auto"/>
              <w:right w:val="single" w:sz="4" w:space="0" w:color="auto"/>
            </w:tcBorders>
            <w:shd w:val="clear" w:color="auto" w:fill="auto"/>
          </w:tcPr>
          <w:p w:rsidR="00F85F6F" w:rsidRPr="00F85F6F" w:rsidRDefault="00F85F6F">
            <w:pPr>
              <w:rPr>
                <w:rFonts w:ascii="Times New Roman" w:eastAsia="Times New Roman" w:hAnsi="Times New Roman" w:cs="Times New Roman"/>
                <w:sz w:val="20"/>
                <w:szCs w:val="20"/>
              </w:rPr>
            </w:pPr>
          </w:p>
        </w:tc>
      </w:tr>
      <w:tr w:rsidR="001C2510" w:rsidRPr="00F85F6F" w:rsidTr="00754925">
        <w:trPr>
          <w:gridAfter w:val="3"/>
          <w:wAfter w:w="1325" w:type="dxa"/>
          <w:trHeight w:val="983"/>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b/>
                <w:bCs/>
              </w:rPr>
            </w:pPr>
            <w:r w:rsidRPr="00F85F6F">
              <w:rPr>
                <w:rFonts w:ascii="Times New Roman" w:eastAsia="Times New Roman" w:hAnsi="Times New Roman" w:cs="Times New Roman"/>
                <w:b/>
                <w:bCs/>
              </w:rPr>
              <w:t>2.1.Реализация мероприятий, направленных на повышение доступности и качества общего образования</w:t>
            </w:r>
          </w:p>
        </w:tc>
        <w:tc>
          <w:tcPr>
            <w:tcW w:w="1882"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Calibri" w:eastAsia="Times New Roman" w:hAnsi="Calibri" w:cs="Calibri"/>
              </w:rPr>
            </w:pPr>
            <w:r w:rsidRPr="00F85F6F">
              <w:rPr>
                <w:rFonts w:ascii="Calibri" w:eastAsia="Times New Roman" w:hAnsi="Calibri" w:cs="Calibri"/>
              </w:rPr>
              <w:t> </w:t>
            </w:r>
          </w:p>
        </w:tc>
        <w:tc>
          <w:tcPr>
            <w:tcW w:w="1086" w:type="dxa"/>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119810,8</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125853</w:t>
            </w:r>
          </w:p>
        </w:tc>
        <w:tc>
          <w:tcPr>
            <w:tcW w:w="850"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139776,6</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136451</w:t>
            </w:r>
          </w:p>
        </w:tc>
        <w:tc>
          <w:tcPr>
            <w:tcW w:w="2300"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136451</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658342,4</w:t>
            </w:r>
          </w:p>
        </w:tc>
      </w:tr>
      <w:tr w:rsidR="001C2510" w:rsidRPr="00F85F6F" w:rsidTr="00754925">
        <w:trPr>
          <w:gridAfter w:val="3"/>
          <w:wAfter w:w="1325" w:type="dxa"/>
          <w:trHeight w:val="1403"/>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Выполнение государственных полномочий по реализации государственного стандарта общего образования в общеобразовательных учреждениях за счет республиканского бюджета</w:t>
            </w:r>
          </w:p>
        </w:tc>
        <w:tc>
          <w:tcPr>
            <w:tcW w:w="1882"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Управление образования, общеобразовательные учреждения</w:t>
            </w:r>
          </w:p>
        </w:tc>
        <w:tc>
          <w:tcPr>
            <w:tcW w:w="1086" w:type="dxa"/>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74463</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74463</w:t>
            </w:r>
          </w:p>
        </w:tc>
        <w:tc>
          <w:tcPr>
            <w:tcW w:w="850"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80501</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80501</w:t>
            </w:r>
          </w:p>
        </w:tc>
        <w:tc>
          <w:tcPr>
            <w:tcW w:w="2300"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80501</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390429</w:t>
            </w:r>
          </w:p>
        </w:tc>
      </w:tr>
      <w:tr w:rsidR="001C2510" w:rsidRPr="00F85F6F" w:rsidTr="00754925">
        <w:trPr>
          <w:gridAfter w:val="3"/>
          <w:wAfter w:w="1325" w:type="dxa"/>
          <w:trHeight w:val="108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 административному, педагогическому и прочему учебно-вспомогательному персоналу</w:t>
            </w:r>
          </w:p>
        </w:tc>
        <w:tc>
          <w:tcPr>
            <w:tcW w:w="1882" w:type="dxa"/>
            <w:gridSpan w:val="8"/>
            <w:tcBorders>
              <w:top w:val="nil"/>
              <w:left w:val="nil"/>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086" w:type="dxa"/>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72801,2</w:t>
            </w:r>
          </w:p>
        </w:tc>
        <w:tc>
          <w:tcPr>
            <w:tcW w:w="1134" w:type="dxa"/>
            <w:gridSpan w:val="6"/>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72889</w:t>
            </w:r>
          </w:p>
        </w:tc>
        <w:tc>
          <w:tcPr>
            <w:tcW w:w="850" w:type="dxa"/>
            <w:gridSpan w:val="5"/>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79058</w:t>
            </w:r>
          </w:p>
        </w:tc>
        <w:tc>
          <w:tcPr>
            <w:tcW w:w="1134" w:type="dxa"/>
            <w:gridSpan w:val="6"/>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79058</w:t>
            </w:r>
          </w:p>
        </w:tc>
        <w:tc>
          <w:tcPr>
            <w:tcW w:w="2300" w:type="dxa"/>
            <w:gridSpan w:val="7"/>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79058</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382864,2</w:t>
            </w:r>
          </w:p>
        </w:tc>
      </w:tr>
      <w:tr w:rsidR="001C2510" w:rsidRPr="00F85F6F" w:rsidTr="00754925">
        <w:trPr>
          <w:gridAfter w:val="3"/>
          <w:wAfter w:w="1325" w:type="dxa"/>
          <w:trHeight w:val="54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Интернет</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750,1</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830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3080,1</w:t>
            </w:r>
          </w:p>
        </w:tc>
      </w:tr>
      <w:tr w:rsidR="001C2510" w:rsidRPr="00F85F6F" w:rsidTr="00754925">
        <w:trPr>
          <w:gridAfter w:val="3"/>
          <w:wAfter w:w="1325" w:type="dxa"/>
          <w:trHeight w:val="61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i/>
                <w:iCs/>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расходы   </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911,7</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744</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943</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943</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943</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4484,7</w:t>
            </w:r>
          </w:p>
        </w:tc>
      </w:tr>
      <w:tr w:rsidR="001C2510" w:rsidRPr="00F85F6F" w:rsidTr="00754925">
        <w:trPr>
          <w:gridAfter w:val="3"/>
          <w:wAfter w:w="1325" w:type="dxa"/>
          <w:trHeight w:val="175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(федеральный бюджет)</w:t>
            </w:r>
          </w:p>
        </w:tc>
        <w:tc>
          <w:tcPr>
            <w:tcW w:w="1882" w:type="dxa"/>
            <w:gridSpan w:val="8"/>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 xml:space="preserve">Управление образования, МБОУ СОШ №1 </w:t>
            </w:r>
            <w:proofErr w:type="spellStart"/>
            <w:r w:rsidRPr="00F85F6F">
              <w:rPr>
                <w:rFonts w:ascii="Times New Roman" w:eastAsia="Times New Roman" w:hAnsi="Times New Roman" w:cs="Times New Roman"/>
              </w:rPr>
              <w:t>а.Понежукай</w:t>
            </w:r>
            <w:proofErr w:type="spellEnd"/>
            <w:r w:rsidRPr="00F85F6F">
              <w:rPr>
                <w:rFonts w:ascii="Times New Roman" w:eastAsia="Times New Roman" w:hAnsi="Times New Roman" w:cs="Times New Roman"/>
              </w:rPr>
              <w:t xml:space="preserve">, МБОУ СОШ №7 </w:t>
            </w:r>
            <w:proofErr w:type="spellStart"/>
            <w:r w:rsidRPr="00F85F6F">
              <w:rPr>
                <w:rFonts w:ascii="Times New Roman" w:eastAsia="Times New Roman" w:hAnsi="Times New Roman" w:cs="Times New Roman"/>
              </w:rPr>
              <w:t>а.Джиджихабль</w:t>
            </w:r>
            <w:proofErr w:type="spellEnd"/>
          </w:p>
        </w:tc>
        <w:tc>
          <w:tcPr>
            <w:tcW w:w="1086" w:type="dxa"/>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3782</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2035</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1744,4</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2300" w:type="dxa"/>
            <w:gridSpan w:val="7"/>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7561,4</w:t>
            </w:r>
          </w:p>
        </w:tc>
      </w:tr>
      <w:tr w:rsidR="001C2510" w:rsidRPr="00F85F6F" w:rsidTr="00754925">
        <w:trPr>
          <w:gridAfter w:val="3"/>
          <w:wAfter w:w="1325" w:type="dxa"/>
          <w:trHeight w:val="178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proofErr w:type="spellStart"/>
            <w:r w:rsidRPr="00F85F6F">
              <w:rPr>
                <w:rFonts w:ascii="Times New Roman" w:eastAsia="Times New Roman" w:hAnsi="Times New Roman" w:cs="Times New Roman"/>
                <w:sz w:val="24"/>
                <w:szCs w:val="24"/>
              </w:rPr>
              <w:t>Софинансирование</w:t>
            </w:r>
            <w:proofErr w:type="spellEnd"/>
            <w:r w:rsidRPr="00F85F6F">
              <w:rPr>
                <w:rFonts w:ascii="Times New Roman" w:eastAsia="Times New Roman" w:hAnsi="Times New Roman" w:cs="Times New Roman"/>
                <w:sz w:val="24"/>
                <w:szCs w:val="24"/>
              </w:rPr>
              <w:t xml:space="preserve"> на создание в общеобразовательных организациях, расположенных в сельской местности, условий для занятий физической культурой и спортом из муниципального бюджета</w:t>
            </w:r>
          </w:p>
        </w:tc>
        <w:tc>
          <w:tcPr>
            <w:tcW w:w="1882"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 xml:space="preserve">Управление образования, МБОУ СОШ №1 </w:t>
            </w:r>
            <w:proofErr w:type="spellStart"/>
            <w:r w:rsidRPr="00F85F6F">
              <w:rPr>
                <w:rFonts w:ascii="Times New Roman" w:eastAsia="Times New Roman" w:hAnsi="Times New Roman" w:cs="Times New Roman"/>
              </w:rPr>
              <w:t>а.Понежукай</w:t>
            </w:r>
            <w:proofErr w:type="spellEnd"/>
            <w:r w:rsidRPr="00F85F6F">
              <w:rPr>
                <w:rFonts w:ascii="Times New Roman" w:eastAsia="Times New Roman" w:hAnsi="Times New Roman" w:cs="Times New Roman"/>
              </w:rPr>
              <w:t xml:space="preserve">, МБОУ СОШ №7 </w:t>
            </w:r>
            <w:proofErr w:type="spellStart"/>
            <w:r w:rsidRPr="00F85F6F">
              <w:rPr>
                <w:rFonts w:ascii="Times New Roman" w:eastAsia="Times New Roman" w:hAnsi="Times New Roman" w:cs="Times New Roman"/>
              </w:rPr>
              <w:t>а.Джиджихабль</w:t>
            </w:r>
            <w:proofErr w:type="spellEnd"/>
          </w:p>
        </w:tc>
        <w:tc>
          <w:tcPr>
            <w:tcW w:w="1086" w:type="dxa"/>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w:t>
            </w:r>
          </w:p>
        </w:tc>
        <w:tc>
          <w:tcPr>
            <w:tcW w:w="850"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9</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2300"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19</w:t>
            </w:r>
          </w:p>
        </w:tc>
      </w:tr>
      <w:tr w:rsidR="001C2510" w:rsidRPr="00F85F6F" w:rsidTr="00754925">
        <w:trPr>
          <w:gridAfter w:val="3"/>
          <w:wAfter w:w="1325" w:type="dxa"/>
          <w:trHeight w:val="175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2"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Управление образования, общеобразовательные учреждения</w:t>
            </w:r>
          </w:p>
        </w:tc>
        <w:tc>
          <w:tcPr>
            <w:tcW w:w="1086" w:type="dxa"/>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40750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48500</w:t>
            </w:r>
          </w:p>
        </w:tc>
        <w:tc>
          <w:tcPr>
            <w:tcW w:w="850"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56100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55100</w:t>
            </w:r>
          </w:p>
        </w:tc>
        <w:tc>
          <w:tcPr>
            <w:tcW w:w="2300"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55100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255550</w:t>
            </w:r>
          </w:p>
        </w:tc>
      </w:tr>
      <w:tr w:rsidR="001C2510" w:rsidRPr="00F85F6F" w:rsidTr="00754925">
        <w:trPr>
          <w:gridAfter w:val="3"/>
          <w:wAfter w:w="1325" w:type="dxa"/>
          <w:trHeight w:val="61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 в том числе:</w:t>
            </w:r>
          </w:p>
        </w:tc>
        <w:tc>
          <w:tcPr>
            <w:tcW w:w="1882" w:type="dxa"/>
            <w:gridSpan w:val="8"/>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 </w:t>
            </w:r>
          </w:p>
        </w:tc>
        <w:tc>
          <w:tcPr>
            <w:tcW w:w="1086" w:type="dxa"/>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16925</w:t>
            </w:r>
          </w:p>
        </w:tc>
        <w:tc>
          <w:tcPr>
            <w:tcW w:w="1134" w:type="dxa"/>
            <w:gridSpan w:val="6"/>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23200</w:t>
            </w:r>
          </w:p>
        </w:tc>
        <w:tc>
          <w:tcPr>
            <w:tcW w:w="850" w:type="dxa"/>
            <w:gridSpan w:val="5"/>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29450</w:t>
            </w:r>
          </w:p>
        </w:tc>
        <w:tc>
          <w:tcPr>
            <w:tcW w:w="1134" w:type="dxa"/>
            <w:gridSpan w:val="6"/>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29450</w:t>
            </w:r>
          </w:p>
        </w:tc>
        <w:tc>
          <w:tcPr>
            <w:tcW w:w="2300" w:type="dxa"/>
            <w:gridSpan w:val="7"/>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29450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128475</w:t>
            </w:r>
          </w:p>
        </w:tc>
      </w:tr>
      <w:tr w:rsidR="001C2510" w:rsidRPr="00F85F6F" w:rsidTr="00754925">
        <w:trPr>
          <w:gridAfter w:val="3"/>
          <w:wAfter w:w="1325" w:type="dxa"/>
          <w:trHeight w:val="638"/>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педагогические работники, работающие в группах кратковременного пребывания детей</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520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1800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1800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1800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1800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7720</w:t>
            </w:r>
          </w:p>
        </w:tc>
      </w:tr>
      <w:tr w:rsidR="001C2510" w:rsidRPr="00F85F6F" w:rsidTr="00754925">
        <w:trPr>
          <w:gridAfter w:val="3"/>
          <w:wAfter w:w="1325" w:type="dxa"/>
          <w:trHeight w:val="60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доплата водителям, осуществляющим подвоз обучающихся к образовательным учреждениям</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1440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1440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1440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1440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1440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7200</w:t>
            </w:r>
          </w:p>
        </w:tc>
      </w:tr>
      <w:tr w:rsidR="001C2510" w:rsidRPr="00F85F6F" w:rsidTr="00754925">
        <w:trPr>
          <w:gridAfter w:val="3"/>
          <w:wAfter w:w="1325" w:type="dxa"/>
          <w:trHeight w:val="108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закупки товаров, работ и услуг для обеспечения государственных  (муниципальных) нужд, в том числе:</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18"/>
                <w:szCs w:val="18"/>
              </w:rPr>
            </w:pPr>
            <w:r w:rsidRPr="00F85F6F">
              <w:rPr>
                <w:rFonts w:ascii="Times New Roman" w:eastAsia="Times New Roman" w:hAnsi="Times New Roman" w:cs="Times New Roman"/>
                <w:sz w:val="18"/>
                <w:szCs w:val="18"/>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23825</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22800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24850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23850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23850</w:t>
            </w:r>
          </w:p>
        </w:tc>
        <w:tc>
          <w:tcPr>
            <w:tcW w:w="1424" w:type="dxa"/>
            <w:gridSpan w:val="2"/>
            <w:tcBorders>
              <w:top w:val="nil"/>
              <w:left w:val="nil"/>
              <w:bottom w:val="nil"/>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117775</w:t>
            </w:r>
          </w:p>
        </w:tc>
      </w:tr>
      <w:tr w:rsidR="001C2510" w:rsidRPr="00F85F6F" w:rsidTr="00754925">
        <w:trPr>
          <w:gridAfter w:val="3"/>
          <w:wAfter w:w="1325" w:type="dxa"/>
          <w:trHeight w:val="82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на подготовку учреждений к летнему отдыху (летние лагеря)</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500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500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500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500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500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2500</w:t>
            </w:r>
          </w:p>
        </w:tc>
      </w:tr>
      <w:tr w:rsidR="001C2510" w:rsidRPr="00F85F6F" w:rsidTr="00754925">
        <w:trPr>
          <w:gridAfter w:val="3"/>
          <w:wAfter w:w="1325" w:type="dxa"/>
          <w:trHeight w:val="64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льготное питание школьников</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1600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4600</w:t>
            </w:r>
          </w:p>
        </w:tc>
      </w:tr>
      <w:tr w:rsidR="001C2510" w:rsidRPr="00F85F6F" w:rsidTr="00754925">
        <w:trPr>
          <w:gridAfter w:val="3"/>
          <w:wAfter w:w="1325" w:type="dxa"/>
          <w:trHeight w:val="148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для реализации </w:t>
            </w:r>
            <w:proofErr w:type="spellStart"/>
            <w:r w:rsidRPr="00F85F6F">
              <w:rPr>
                <w:rFonts w:ascii="Times New Roman" w:eastAsia="Times New Roman" w:hAnsi="Times New Roman" w:cs="Times New Roman"/>
                <w:i/>
                <w:iCs/>
                <w:sz w:val="20"/>
                <w:szCs w:val="20"/>
              </w:rPr>
              <w:t>Указаз</w:t>
            </w:r>
            <w:proofErr w:type="spellEnd"/>
            <w:r w:rsidRPr="00F85F6F">
              <w:rPr>
                <w:rFonts w:ascii="Times New Roman" w:eastAsia="Times New Roman" w:hAnsi="Times New Roman" w:cs="Times New Roman"/>
                <w:i/>
                <w:iCs/>
                <w:sz w:val="20"/>
                <w:szCs w:val="20"/>
              </w:rPr>
              <w:t xml:space="preserve"> Президента РФ от 7.05.2012 г №597 " О мероприятиях по реализации государственной социальной политики"</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1300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1300</w:t>
            </w:r>
          </w:p>
        </w:tc>
      </w:tr>
      <w:tr w:rsidR="001C2510" w:rsidRPr="00F85F6F" w:rsidTr="00754925">
        <w:trPr>
          <w:gridAfter w:val="3"/>
          <w:wAfter w:w="1325" w:type="dxa"/>
          <w:trHeight w:val="85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строительство надворного туалета в МБОУ СОШ №3 </w:t>
            </w:r>
            <w:proofErr w:type="spellStart"/>
            <w:r w:rsidRPr="00F85F6F">
              <w:rPr>
                <w:rFonts w:ascii="Times New Roman" w:eastAsia="Times New Roman" w:hAnsi="Times New Roman" w:cs="Times New Roman"/>
                <w:i/>
                <w:iCs/>
                <w:sz w:val="20"/>
                <w:szCs w:val="20"/>
              </w:rPr>
              <w:t>а.Пчегатлукай</w:t>
            </w:r>
            <w:proofErr w:type="spellEnd"/>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368,3</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368,3</w:t>
            </w:r>
          </w:p>
        </w:tc>
      </w:tr>
      <w:tr w:rsidR="001C2510" w:rsidRPr="00F85F6F" w:rsidTr="00754925">
        <w:trPr>
          <w:gridAfter w:val="3"/>
          <w:wAfter w:w="1325" w:type="dxa"/>
          <w:trHeight w:val="518"/>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приобретение школьных автобусов</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1900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1800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3700</w:t>
            </w:r>
          </w:p>
        </w:tc>
      </w:tr>
      <w:tr w:rsidR="001C2510" w:rsidRPr="00F85F6F" w:rsidTr="00754925">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ремонт </w:t>
            </w:r>
            <w:proofErr w:type="spellStart"/>
            <w:r w:rsidRPr="00F85F6F">
              <w:rPr>
                <w:rFonts w:ascii="Times New Roman" w:eastAsia="Times New Roman" w:hAnsi="Times New Roman" w:cs="Times New Roman"/>
                <w:i/>
                <w:iCs/>
                <w:sz w:val="20"/>
                <w:szCs w:val="20"/>
              </w:rPr>
              <w:t>столой</w:t>
            </w:r>
            <w:proofErr w:type="spellEnd"/>
            <w:r w:rsidRPr="00F85F6F">
              <w:rPr>
                <w:rFonts w:ascii="Times New Roman" w:eastAsia="Times New Roman" w:hAnsi="Times New Roman" w:cs="Times New Roman"/>
                <w:i/>
                <w:iCs/>
                <w:sz w:val="20"/>
                <w:szCs w:val="20"/>
              </w:rPr>
              <w:t xml:space="preserve"> и кухни в МБОУ </w:t>
            </w:r>
            <w:proofErr w:type="spellStart"/>
            <w:r w:rsidRPr="00F85F6F">
              <w:rPr>
                <w:rFonts w:ascii="Times New Roman" w:eastAsia="Times New Roman" w:hAnsi="Times New Roman" w:cs="Times New Roman"/>
                <w:i/>
                <w:iCs/>
                <w:sz w:val="20"/>
                <w:szCs w:val="20"/>
              </w:rPr>
              <w:t>Сош</w:t>
            </w:r>
            <w:proofErr w:type="spellEnd"/>
            <w:r w:rsidRPr="00F85F6F">
              <w:rPr>
                <w:rFonts w:ascii="Times New Roman" w:eastAsia="Times New Roman" w:hAnsi="Times New Roman" w:cs="Times New Roman"/>
                <w:i/>
                <w:iCs/>
                <w:sz w:val="20"/>
                <w:szCs w:val="20"/>
              </w:rPr>
              <w:t xml:space="preserve"> №2 </w:t>
            </w:r>
            <w:proofErr w:type="spellStart"/>
            <w:r w:rsidRPr="00F85F6F">
              <w:rPr>
                <w:rFonts w:ascii="Times New Roman" w:eastAsia="Times New Roman" w:hAnsi="Times New Roman" w:cs="Times New Roman"/>
                <w:i/>
                <w:iCs/>
                <w:sz w:val="20"/>
                <w:szCs w:val="20"/>
              </w:rPr>
              <w:t>а.Ассоколайи</w:t>
            </w:r>
            <w:proofErr w:type="spellEnd"/>
            <w:r w:rsidRPr="00F85F6F">
              <w:rPr>
                <w:rFonts w:ascii="Times New Roman" w:eastAsia="Times New Roman" w:hAnsi="Times New Roman" w:cs="Times New Roman"/>
                <w:i/>
                <w:iCs/>
                <w:sz w:val="20"/>
                <w:szCs w:val="20"/>
              </w:rPr>
              <w:t xml:space="preserve"> МБОУ СОШ №6 </w:t>
            </w:r>
            <w:proofErr w:type="spellStart"/>
            <w:r w:rsidRPr="00F85F6F">
              <w:rPr>
                <w:rFonts w:ascii="Times New Roman" w:eastAsia="Times New Roman" w:hAnsi="Times New Roman" w:cs="Times New Roman"/>
                <w:i/>
                <w:iCs/>
                <w:sz w:val="20"/>
                <w:szCs w:val="20"/>
              </w:rPr>
              <w:t>а.Габукай</w:t>
            </w:r>
            <w:proofErr w:type="spellEnd"/>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1500</w:t>
            </w:r>
          </w:p>
        </w:tc>
      </w:tr>
      <w:tr w:rsidR="001C2510" w:rsidRPr="00F85F6F" w:rsidTr="00754925">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текущий ремонт подготовка школ к новому учебному году</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6000</w:t>
            </w:r>
          </w:p>
        </w:tc>
      </w:tr>
      <w:tr w:rsidR="001C2510" w:rsidRPr="00F85F6F" w:rsidTr="00754925">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w:t>
            </w:r>
            <w:proofErr w:type="spellStart"/>
            <w:r w:rsidRPr="00F85F6F">
              <w:rPr>
                <w:rFonts w:ascii="Times New Roman" w:eastAsia="Times New Roman" w:hAnsi="Times New Roman" w:cs="Times New Roman"/>
                <w:i/>
                <w:iCs/>
                <w:sz w:val="20"/>
                <w:szCs w:val="20"/>
              </w:rPr>
              <w:t>обрудование</w:t>
            </w:r>
            <w:proofErr w:type="spellEnd"/>
            <w:r w:rsidRPr="00F85F6F">
              <w:rPr>
                <w:rFonts w:ascii="Times New Roman" w:eastAsia="Times New Roman" w:hAnsi="Times New Roman" w:cs="Times New Roman"/>
                <w:i/>
                <w:iCs/>
                <w:sz w:val="20"/>
                <w:szCs w:val="20"/>
              </w:rPr>
              <w:t xml:space="preserve"> теплых туалетов</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1500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r>
      <w:tr w:rsidR="001C2510" w:rsidRPr="00F85F6F" w:rsidTr="00754925">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-ремонт пищеблока в МБОУ СОШ 5, МБОУ СОШ №8, МБОУ СОШ №10</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2000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r>
      <w:tr w:rsidR="001C2510" w:rsidRPr="00F85F6F" w:rsidTr="00754925">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монтаж системы видеонаблюдения</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1892</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r>
      <w:tr w:rsidR="001C2510" w:rsidRPr="00F85F6F" w:rsidTr="00754925">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приобретение оборудования для проведения ЕГЭ (ГИА)</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400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400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400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400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1600</w:t>
            </w:r>
          </w:p>
        </w:tc>
      </w:tr>
      <w:tr w:rsidR="001C2510" w:rsidRPr="00F85F6F" w:rsidTr="00195B21">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приобретение котлов ИШМА</w:t>
            </w:r>
          </w:p>
        </w:tc>
        <w:tc>
          <w:tcPr>
            <w:tcW w:w="1882" w:type="dxa"/>
            <w:gridSpan w:val="8"/>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500</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2300" w:type="dxa"/>
            <w:gridSpan w:val="7"/>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500</w:t>
            </w:r>
          </w:p>
        </w:tc>
      </w:tr>
      <w:tr w:rsidR="00195B21" w:rsidRPr="00F85F6F" w:rsidTr="00195B21">
        <w:trPr>
          <w:gridAfter w:val="3"/>
          <w:wAfter w:w="1325" w:type="dxa"/>
          <w:trHeight w:val="812"/>
        </w:trPr>
        <w:tc>
          <w:tcPr>
            <w:tcW w:w="289" w:type="dxa"/>
            <w:vMerge w:val="restart"/>
            <w:tcBorders>
              <w:top w:val="nil"/>
              <w:left w:val="nil"/>
              <w:right w:val="nil"/>
            </w:tcBorders>
            <w:shd w:val="clear" w:color="auto" w:fill="auto"/>
            <w:noWrap/>
            <w:vAlign w:val="bottom"/>
            <w:hideMark/>
          </w:tcPr>
          <w:p w:rsidR="00195B21" w:rsidRPr="00F85F6F" w:rsidRDefault="00195B21" w:rsidP="00F85F6F">
            <w:pPr>
              <w:spacing w:after="0" w:line="240" w:lineRule="auto"/>
              <w:rPr>
                <w:rFonts w:ascii="Arial Cyr" w:eastAsia="Times New Roman" w:hAnsi="Arial Cyr" w:cs="Times New Roman"/>
                <w:sz w:val="18"/>
                <w:szCs w:val="18"/>
              </w:rPr>
            </w:pPr>
          </w:p>
        </w:tc>
        <w:tc>
          <w:tcPr>
            <w:tcW w:w="236" w:type="dxa"/>
            <w:vMerge w:val="restart"/>
            <w:tcBorders>
              <w:top w:val="nil"/>
              <w:left w:val="nil"/>
              <w:right w:val="nil"/>
            </w:tcBorders>
            <w:shd w:val="clear" w:color="auto" w:fill="auto"/>
            <w:noWrap/>
            <w:vAlign w:val="bottom"/>
            <w:hideMark/>
          </w:tcPr>
          <w:p w:rsidR="00195B21" w:rsidRPr="00F85F6F" w:rsidRDefault="00195B21" w:rsidP="00F85F6F">
            <w:pPr>
              <w:spacing w:after="0" w:line="240" w:lineRule="auto"/>
              <w:rPr>
                <w:rFonts w:ascii="Arial Cyr" w:eastAsia="Times New Roman" w:hAnsi="Arial Cyr" w:cs="Times New Roman"/>
                <w:sz w:val="18"/>
                <w:szCs w:val="18"/>
              </w:rPr>
            </w:pPr>
          </w:p>
        </w:tc>
        <w:tc>
          <w:tcPr>
            <w:tcW w:w="4139" w:type="dxa"/>
            <w:vMerge w:val="restart"/>
            <w:tcBorders>
              <w:top w:val="nil"/>
              <w:left w:val="single" w:sz="4" w:space="0" w:color="auto"/>
              <w:bottom w:val="single" w:sz="4" w:space="0" w:color="auto"/>
              <w:right w:val="single" w:sz="4" w:space="0" w:color="auto"/>
            </w:tcBorders>
            <w:shd w:val="clear" w:color="auto" w:fill="auto"/>
            <w:hideMark/>
          </w:tcPr>
          <w:p w:rsidR="00195B21" w:rsidRPr="00F85F6F" w:rsidRDefault="00195B21"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ремонт системы отопления в ДОУ №2 </w:t>
            </w:r>
            <w:proofErr w:type="spellStart"/>
            <w:r w:rsidRPr="00F85F6F">
              <w:rPr>
                <w:rFonts w:ascii="Times New Roman" w:eastAsia="Times New Roman" w:hAnsi="Times New Roman" w:cs="Times New Roman"/>
                <w:i/>
                <w:iCs/>
                <w:sz w:val="20"/>
                <w:szCs w:val="20"/>
              </w:rPr>
              <w:t>а.Ассоколай</w:t>
            </w:r>
            <w:proofErr w:type="spellEnd"/>
          </w:p>
        </w:tc>
        <w:tc>
          <w:tcPr>
            <w:tcW w:w="1882" w:type="dxa"/>
            <w:gridSpan w:val="8"/>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121</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2300" w:type="dxa"/>
            <w:gridSpan w:val="7"/>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121</w:t>
            </w:r>
          </w:p>
        </w:tc>
      </w:tr>
      <w:tr w:rsidR="00195B21" w:rsidRPr="00F85F6F" w:rsidTr="00CA1C7F">
        <w:trPr>
          <w:gridAfter w:val="3"/>
          <w:wAfter w:w="1325" w:type="dxa"/>
        </w:trPr>
        <w:tc>
          <w:tcPr>
            <w:tcW w:w="289" w:type="dxa"/>
            <w:vMerge/>
            <w:tcBorders>
              <w:left w:val="nil"/>
              <w:bottom w:val="nil"/>
              <w:right w:val="nil"/>
            </w:tcBorders>
            <w:shd w:val="clear" w:color="auto" w:fill="auto"/>
            <w:noWrap/>
            <w:vAlign w:val="bottom"/>
            <w:hideMark/>
          </w:tcPr>
          <w:p w:rsidR="00195B21" w:rsidRPr="00F85F6F" w:rsidRDefault="00195B21" w:rsidP="00F85F6F">
            <w:pPr>
              <w:spacing w:after="0" w:line="240" w:lineRule="auto"/>
              <w:rPr>
                <w:rFonts w:ascii="Arial Cyr" w:eastAsia="Times New Roman" w:hAnsi="Arial Cyr" w:cs="Times New Roman"/>
                <w:sz w:val="18"/>
                <w:szCs w:val="18"/>
              </w:rPr>
            </w:pPr>
          </w:p>
        </w:tc>
        <w:tc>
          <w:tcPr>
            <w:tcW w:w="236" w:type="dxa"/>
            <w:vMerge/>
            <w:tcBorders>
              <w:left w:val="nil"/>
              <w:bottom w:val="nil"/>
              <w:right w:val="nil"/>
            </w:tcBorders>
            <w:shd w:val="clear" w:color="auto" w:fill="auto"/>
            <w:noWrap/>
            <w:vAlign w:val="bottom"/>
            <w:hideMark/>
          </w:tcPr>
          <w:p w:rsidR="00195B21" w:rsidRPr="00F85F6F" w:rsidRDefault="00195B21" w:rsidP="00F85F6F">
            <w:pPr>
              <w:spacing w:after="0" w:line="240" w:lineRule="auto"/>
              <w:rPr>
                <w:rFonts w:ascii="Arial Cyr" w:eastAsia="Times New Roman" w:hAnsi="Arial Cyr" w:cs="Times New Roman"/>
                <w:sz w:val="18"/>
                <w:szCs w:val="18"/>
              </w:rPr>
            </w:pPr>
          </w:p>
        </w:tc>
        <w:tc>
          <w:tcPr>
            <w:tcW w:w="4139" w:type="dxa"/>
            <w:vMerge/>
            <w:tcBorders>
              <w:left w:val="single" w:sz="4" w:space="0" w:color="auto"/>
              <w:bottom w:val="single" w:sz="4" w:space="0" w:color="auto"/>
              <w:right w:val="single" w:sz="4" w:space="0" w:color="auto"/>
            </w:tcBorders>
            <w:shd w:val="clear" w:color="auto" w:fill="auto"/>
            <w:hideMark/>
          </w:tcPr>
          <w:p w:rsidR="00195B21" w:rsidRPr="00F85F6F" w:rsidRDefault="00195B21" w:rsidP="00F85F6F">
            <w:pPr>
              <w:spacing w:after="0" w:line="240" w:lineRule="auto"/>
              <w:rPr>
                <w:rFonts w:ascii="Times New Roman" w:eastAsia="Times New Roman" w:hAnsi="Times New Roman" w:cs="Times New Roman"/>
                <w:i/>
                <w:iCs/>
                <w:sz w:val="20"/>
                <w:szCs w:val="20"/>
              </w:rPr>
            </w:pPr>
          </w:p>
        </w:tc>
        <w:tc>
          <w:tcPr>
            <w:tcW w:w="1882" w:type="dxa"/>
            <w:gridSpan w:val="8"/>
            <w:tcBorders>
              <w:top w:val="single" w:sz="4" w:space="0" w:color="auto"/>
              <w:left w:val="nil"/>
              <w:bottom w:val="nil"/>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p>
        </w:tc>
        <w:tc>
          <w:tcPr>
            <w:tcW w:w="1086" w:type="dxa"/>
            <w:tcBorders>
              <w:top w:val="single" w:sz="4" w:space="0" w:color="auto"/>
              <w:left w:val="nil"/>
              <w:bottom w:val="nil"/>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i/>
                <w:iCs/>
                <w:sz w:val="20"/>
                <w:szCs w:val="20"/>
              </w:rPr>
            </w:pPr>
          </w:p>
        </w:tc>
        <w:tc>
          <w:tcPr>
            <w:tcW w:w="1134" w:type="dxa"/>
            <w:gridSpan w:val="6"/>
            <w:tcBorders>
              <w:top w:val="single" w:sz="4" w:space="0" w:color="auto"/>
              <w:left w:val="nil"/>
              <w:bottom w:val="nil"/>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i/>
                <w:iCs/>
                <w:sz w:val="20"/>
                <w:szCs w:val="20"/>
              </w:rPr>
            </w:pPr>
          </w:p>
        </w:tc>
        <w:tc>
          <w:tcPr>
            <w:tcW w:w="850" w:type="dxa"/>
            <w:gridSpan w:val="5"/>
            <w:tcBorders>
              <w:top w:val="single" w:sz="4" w:space="0" w:color="auto"/>
              <w:left w:val="nil"/>
              <w:bottom w:val="nil"/>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p>
        </w:tc>
        <w:tc>
          <w:tcPr>
            <w:tcW w:w="1134" w:type="dxa"/>
            <w:gridSpan w:val="6"/>
            <w:tcBorders>
              <w:top w:val="single" w:sz="4" w:space="0" w:color="auto"/>
              <w:left w:val="nil"/>
              <w:bottom w:val="nil"/>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p>
        </w:tc>
        <w:tc>
          <w:tcPr>
            <w:tcW w:w="2300" w:type="dxa"/>
            <w:gridSpan w:val="7"/>
            <w:tcBorders>
              <w:top w:val="single" w:sz="4" w:space="0" w:color="auto"/>
              <w:left w:val="nil"/>
              <w:bottom w:val="nil"/>
              <w:right w:val="single" w:sz="4" w:space="0" w:color="auto"/>
            </w:tcBorders>
            <w:shd w:val="clear" w:color="auto" w:fill="auto"/>
            <w:hideMark/>
          </w:tcPr>
          <w:p w:rsidR="00195B21" w:rsidRPr="00F85F6F" w:rsidRDefault="00195B21" w:rsidP="00F85F6F">
            <w:pPr>
              <w:spacing w:after="0" w:line="240" w:lineRule="auto"/>
              <w:jc w:val="both"/>
              <w:rPr>
                <w:rFonts w:ascii="Times New Roman" w:eastAsia="Times New Roman" w:hAnsi="Times New Roman" w:cs="Times New Roman"/>
                <w:sz w:val="20"/>
                <w:szCs w:val="20"/>
              </w:rPr>
            </w:pP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195B21" w:rsidRPr="00F85F6F" w:rsidRDefault="00195B21" w:rsidP="00F85F6F">
            <w:pPr>
              <w:spacing w:after="0" w:line="240" w:lineRule="auto"/>
              <w:jc w:val="right"/>
              <w:rPr>
                <w:rFonts w:ascii="Times New Roman" w:eastAsia="Times New Roman" w:hAnsi="Times New Roman" w:cs="Times New Roman"/>
                <w:sz w:val="20"/>
                <w:szCs w:val="20"/>
              </w:rPr>
            </w:pPr>
          </w:p>
        </w:tc>
      </w:tr>
      <w:tr w:rsidR="001C2510" w:rsidRPr="00F85F6F" w:rsidTr="00195B21">
        <w:trPr>
          <w:gridAfter w:val="3"/>
          <w:wAfter w:w="1325" w:type="dxa"/>
          <w:trHeight w:val="76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single" w:sz="4" w:space="0" w:color="auto"/>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новогодние подарки</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498</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498</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498</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r>
      <w:tr w:rsidR="001C2510" w:rsidRPr="00F85F6F" w:rsidTr="00754925">
        <w:trPr>
          <w:gridAfter w:val="3"/>
          <w:wAfter w:w="1325" w:type="dxa"/>
          <w:trHeight w:val="82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ремонт внутренних туалетов в МБОУ СОШ №1 </w:t>
            </w:r>
            <w:proofErr w:type="spellStart"/>
            <w:r w:rsidRPr="00F85F6F">
              <w:rPr>
                <w:rFonts w:ascii="Times New Roman" w:eastAsia="Times New Roman" w:hAnsi="Times New Roman" w:cs="Times New Roman"/>
                <w:i/>
                <w:iCs/>
                <w:sz w:val="20"/>
                <w:szCs w:val="20"/>
              </w:rPr>
              <w:t>а.Понежукай</w:t>
            </w:r>
            <w:proofErr w:type="spellEnd"/>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900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900</w:t>
            </w:r>
          </w:p>
        </w:tc>
      </w:tr>
      <w:tr w:rsidR="001C2510" w:rsidRPr="00F85F6F" w:rsidTr="00754925">
        <w:trPr>
          <w:gridAfter w:val="3"/>
          <w:wAfter w:w="1325" w:type="dxa"/>
          <w:trHeight w:val="88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 xml:space="preserve"> - замена оконных блоков в МБОУ СОШ №3 </w:t>
            </w:r>
            <w:proofErr w:type="spellStart"/>
            <w:r w:rsidRPr="00F85F6F">
              <w:rPr>
                <w:rFonts w:ascii="Times New Roman" w:eastAsia="Times New Roman" w:hAnsi="Times New Roman" w:cs="Times New Roman"/>
                <w:i/>
                <w:iCs/>
                <w:sz w:val="20"/>
                <w:szCs w:val="20"/>
              </w:rPr>
              <w:t>а.Пчегатлукай</w:t>
            </w:r>
            <w:proofErr w:type="spellEnd"/>
            <w:r w:rsidRPr="00F85F6F">
              <w:rPr>
                <w:rFonts w:ascii="Times New Roman" w:eastAsia="Times New Roman" w:hAnsi="Times New Roman" w:cs="Times New Roman"/>
                <w:i/>
                <w:iCs/>
                <w:sz w:val="20"/>
                <w:szCs w:val="20"/>
              </w:rPr>
              <w:t xml:space="preserve"> </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0"/>
                <w:szCs w:val="20"/>
              </w:rPr>
            </w:pPr>
            <w:r w:rsidRPr="00F85F6F">
              <w:rPr>
                <w:rFonts w:ascii="Times New Roman" w:eastAsia="Times New Roman" w:hAnsi="Times New Roman" w:cs="Times New Roman"/>
                <w:i/>
                <w:iCs/>
                <w:sz w:val="20"/>
                <w:szCs w:val="20"/>
              </w:rPr>
              <w:t>200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200</w:t>
            </w:r>
          </w:p>
        </w:tc>
      </w:tr>
      <w:tr w:rsidR="001C2510" w:rsidRPr="00F85F6F" w:rsidTr="00754925">
        <w:trPr>
          <w:gridAfter w:val="3"/>
          <w:wAfter w:w="1325" w:type="dxa"/>
          <w:trHeight w:val="88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18"/>
                <w:szCs w:val="18"/>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на уплату налогов, сборов и иных платежей</w:t>
            </w:r>
          </w:p>
        </w:tc>
        <w:tc>
          <w:tcPr>
            <w:tcW w:w="1882" w:type="dxa"/>
            <w:gridSpan w:val="8"/>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086" w:type="dxa"/>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2500</w:t>
            </w:r>
          </w:p>
        </w:tc>
        <w:tc>
          <w:tcPr>
            <w:tcW w:w="850" w:type="dxa"/>
            <w:gridSpan w:val="5"/>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1800</w:t>
            </w:r>
          </w:p>
        </w:tc>
        <w:tc>
          <w:tcPr>
            <w:tcW w:w="1134" w:type="dxa"/>
            <w:gridSpan w:val="6"/>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2500</w:t>
            </w:r>
          </w:p>
        </w:tc>
        <w:tc>
          <w:tcPr>
            <w:tcW w:w="2300" w:type="dxa"/>
            <w:gridSpan w:val="7"/>
            <w:tcBorders>
              <w:top w:val="single" w:sz="4" w:space="0" w:color="auto"/>
              <w:left w:val="nil"/>
              <w:bottom w:val="nil"/>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2500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0"/>
                <w:szCs w:val="20"/>
              </w:rPr>
            </w:pPr>
            <w:r w:rsidRPr="00F85F6F">
              <w:rPr>
                <w:rFonts w:ascii="Times New Roman" w:eastAsia="Times New Roman" w:hAnsi="Times New Roman" w:cs="Times New Roman"/>
                <w:sz w:val="20"/>
                <w:szCs w:val="20"/>
              </w:rPr>
              <w:t>9300</w:t>
            </w:r>
          </w:p>
        </w:tc>
      </w:tr>
      <w:tr w:rsidR="001C2510" w:rsidRPr="00F85F6F" w:rsidTr="00754925">
        <w:trPr>
          <w:gridAfter w:val="3"/>
          <w:wAfter w:w="1325" w:type="dxa"/>
          <w:trHeight w:val="154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Субсидии на обеспечение отдыха и оздоровления детей в оздоровительных лагерях с дневным пребыванием на базе оздоровительных организаций за счет республиканского бюджета</w:t>
            </w:r>
          </w:p>
        </w:tc>
        <w:tc>
          <w:tcPr>
            <w:tcW w:w="1882" w:type="dxa"/>
            <w:gridSpan w:val="8"/>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Управление образования, общеобразовательные учреждения</w:t>
            </w:r>
          </w:p>
        </w:tc>
        <w:tc>
          <w:tcPr>
            <w:tcW w:w="1086" w:type="dxa"/>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810,8</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850</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850</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850</w:t>
            </w:r>
          </w:p>
        </w:tc>
        <w:tc>
          <w:tcPr>
            <w:tcW w:w="2300" w:type="dxa"/>
            <w:gridSpan w:val="7"/>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850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4210,8</w:t>
            </w:r>
          </w:p>
        </w:tc>
      </w:tr>
      <w:tr w:rsidR="001C2510" w:rsidRPr="00F85F6F" w:rsidTr="00754925">
        <w:trPr>
          <w:gridAfter w:val="3"/>
          <w:wAfter w:w="1325" w:type="dxa"/>
          <w:trHeight w:val="154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Субсидии на обеспечение отдыха и оздоровления детей в оздоровительных лагерях с дневным пребыванием на базе оздоровительных организаций за счет муниципального бюджета</w:t>
            </w:r>
          </w:p>
        </w:tc>
        <w:tc>
          <w:tcPr>
            <w:tcW w:w="1882"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850"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136,5</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138</w:t>
            </w:r>
          </w:p>
        </w:tc>
        <w:tc>
          <w:tcPr>
            <w:tcW w:w="2300"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138</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r>
      <w:tr w:rsidR="001C2510" w:rsidRPr="00F85F6F" w:rsidTr="00754925">
        <w:trPr>
          <w:gridAfter w:val="3"/>
          <w:wAfter w:w="1325" w:type="dxa"/>
          <w:trHeight w:val="154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Льготное питание обучающихся за счет муниципального бюджета</w:t>
            </w:r>
          </w:p>
        </w:tc>
        <w:tc>
          <w:tcPr>
            <w:tcW w:w="1882"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850"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435,7</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3277</w:t>
            </w:r>
          </w:p>
        </w:tc>
        <w:tc>
          <w:tcPr>
            <w:tcW w:w="2300"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3277</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r>
      <w:tr w:rsidR="00754925" w:rsidRPr="00F85F6F" w:rsidTr="00754925">
        <w:trPr>
          <w:gridAfter w:val="9"/>
          <w:wAfter w:w="4818" w:type="dxa"/>
          <w:trHeight w:val="93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0456" w:type="dxa"/>
            <w:gridSpan w:val="30"/>
            <w:tcBorders>
              <w:top w:val="single" w:sz="4" w:space="0" w:color="auto"/>
              <w:left w:val="nil"/>
              <w:bottom w:val="nil"/>
              <w:right w:val="nil"/>
            </w:tcBorders>
            <w:shd w:val="clear" w:color="auto" w:fill="auto"/>
            <w:hideMark/>
          </w:tcPr>
          <w:p w:rsidR="00F85F6F" w:rsidRPr="00F85F6F" w:rsidRDefault="00F85F6F" w:rsidP="008C07EC">
            <w:pPr>
              <w:spacing w:after="0" w:line="240" w:lineRule="auto"/>
              <w:jc w:val="center"/>
              <w:rPr>
                <w:rFonts w:ascii="Times New Roman" w:eastAsia="Times New Roman" w:hAnsi="Times New Roman" w:cs="Times New Roman"/>
                <w:b/>
                <w:bCs/>
                <w:sz w:val="28"/>
                <w:szCs w:val="28"/>
              </w:rPr>
            </w:pPr>
            <w:r w:rsidRPr="00F85F6F">
              <w:rPr>
                <w:rFonts w:ascii="Times New Roman" w:eastAsia="Times New Roman" w:hAnsi="Times New Roman" w:cs="Times New Roman"/>
                <w:b/>
                <w:bCs/>
                <w:sz w:val="28"/>
                <w:szCs w:val="28"/>
              </w:rPr>
              <w:t>3.Развитие системы воспитания и дополнительного образования обучающихся, поддержка талантливых детей и молодежи</w:t>
            </w:r>
          </w:p>
        </w:tc>
      </w:tr>
      <w:tr w:rsidR="001C2510" w:rsidRPr="00F85F6F" w:rsidTr="00754925">
        <w:trPr>
          <w:gridAfter w:val="3"/>
          <w:wAfter w:w="1325" w:type="dxa"/>
          <w:trHeight w:val="157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single" w:sz="4" w:space="0" w:color="auto"/>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3.1.Реализация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r w:rsidRPr="00F85F6F">
              <w:rPr>
                <w:rFonts w:ascii="Times New Roman" w:eastAsia="Times New Roman" w:hAnsi="Times New Roman" w:cs="Times New Roman"/>
                <w:sz w:val="24"/>
                <w:szCs w:val="24"/>
              </w:rPr>
              <w:t xml:space="preserve"> </w:t>
            </w:r>
          </w:p>
        </w:tc>
        <w:tc>
          <w:tcPr>
            <w:tcW w:w="1836" w:type="dxa"/>
            <w:gridSpan w:val="4"/>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4"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16033</w:t>
            </w:r>
          </w:p>
        </w:tc>
        <w:tc>
          <w:tcPr>
            <w:tcW w:w="1139"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20300</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22861</w:t>
            </w:r>
          </w:p>
        </w:tc>
        <w:tc>
          <w:tcPr>
            <w:tcW w:w="997" w:type="dxa"/>
            <w:gridSpan w:val="5"/>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22861</w:t>
            </w:r>
          </w:p>
        </w:tc>
        <w:tc>
          <w:tcPr>
            <w:tcW w:w="2268" w:type="dxa"/>
            <w:gridSpan w:val="6"/>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22861</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104916</w:t>
            </w:r>
          </w:p>
        </w:tc>
      </w:tr>
      <w:tr w:rsidR="001C2510" w:rsidRPr="00F85F6F" w:rsidTr="00754925">
        <w:trPr>
          <w:gridAfter w:val="3"/>
          <w:wAfter w:w="1325" w:type="dxa"/>
          <w:trHeight w:val="1598"/>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6"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 ЦДТ, ДЮСШ</w:t>
            </w:r>
          </w:p>
        </w:tc>
        <w:tc>
          <w:tcPr>
            <w:tcW w:w="114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16033</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20300</w:t>
            </w:r>
          </w:p>
        </w:tc>
        <w:tc>
          <w:tcPr>
            <w:tcW w:w="1002"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22861</w:t>
            </w:r>
          </w:p>
        </w:tc>
        <w:tc>
          <w:tcPr>
            <w:tcW w:w="997"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22861</w:t>
            </w:r>
          </w:p>
        </w:tc>
        <w:tc>
          <w:tcPr>
            <w:tcW w:w="2268"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22861</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104916</w:t>
            </w:r>
          </w:p>
        </w:tc>
      </w:tr>
      <w:tr w:rsidR="001C2510" w:rsidRPr="00F85F6F" w:rsidTr="00754925">
        <w:trPr>
          <w:gridAfter w:val="3"/>
          <w:wAfter w:w="1325" w:type="dxa"/>
          <w:trHeight w:val="803"/>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w:t>
            </w:r>
          </w:p>
        </w:tc>
        <w:tc>
          <w:tcPr>
            <w:tcW w:w="1836"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15153</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18200</w:t>
            </w:r>
          </w:p>
        </w:tc>
        <w:tc>
          <w:tcPr>
            <w:tcW w:w="1002"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22021</w:t>
            </w:r>
          </w:p>
        </w:tc>
        <w:tc>
          <w:tcPr>
            <w:tcW w:w="997"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22021</w:t>
            </w:r>
          </w:p>
        </w:tc>
        <w:tc>
          <w:tcPr>
            <w:tcW w:w="2268"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22021</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99416</w:t>
            </w:r>
          </w:p>
        </w:tc>
      </w:tr>
      <w:tr w:rsidR="001C2510" w:rsidRPr="00F85F6F" w:rsidTr="00754925">
        <w:trPr>
          <w:gridAfter w:val="3"/>
          <w:wAfter w:w="1325" w:type="dxa"/>
          <w:trHeight w:val="1403"/>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закупки товаров, работ и услуг для обеспечения государственных  (муниципальных) нужд, в том числе</w:t>
            </w:r>
          </w:p>
        </w:tc>
        <w:tc>
          <w:tcPr>
            <w:tcW w:w="1836"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880</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2060</w:t>
            </w:r>
          </w:p>
        </w:tc>
        <w:tc>
          <w:tcPr>
            <w:tcW w:w="1002"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800</w:t>
            </w:r>
          </w:p>
        </w:tc>
        <w:tc>
          <w:tcPr>
            <w:tcW w:w="997"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800</w:t>
            </w:r>
          </w:p>
        </w:tc>
        <w:tc>
          <w:tcPr>
            <w:tcW w:w="2268"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5340</w:t>
            </w:r>
          </w:p>
        </w:tc>
      </w:tr>
      <w:tr w:rsidR="001C2510" w:rsidRPr="00F85F6F" w:rsidTr="00754925">
        <w:trPr>
          <w:gridAfter w:val="3"/>
          <w:wAfter w:w="1325" w:type="dxa"/>
          <w:trHeight w:val="1403"/>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на уплату налогов, сборов и иных платежей</w:t>
            </w:r>
          </w:p>
        </w:tc>
        <w:tc>
          <w:tcPr>
            <w:tcW w:w="1836"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w:t>
            </w:r>
          </w:p>
        </w:tc>
        <w:tc>
          <w:tcPr>
            <w:tcW w:w="1002"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w:t>
            </w:r>
          </w:p>
        </w:tc>
        <w:tc>
          <w:tcPr>
            <w:tcW w:w="997"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w:t>
            </w:r>
          </w:p>
        </w:tc>
        <w:tc>
          <w:tcPr>
            <w:tcW w:w="2268"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160</w:t>
            </w:r>
          </w:p>
        </w:tc>
      </w:tr>
      <w:tr w:rsidR="001C2510" w:rsidRPr="00F85F6F" w:rsidTr="00754925">
        <w:trPr>
          <w:gridAfter w:val="3"/>
          <w:wAfter w:w="1325" w:type="dxa"/>
          <w:trHeight w:val="829"/>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39" w:type="dxa"/>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приобретение оборудование и снаряжения</w:t>
            </w:r>
          </w:p>
        </w:tc>
        <w:tc>
          <w:tcPr>
            <w:tcW w:w="1836"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250</w:t>
            </w:r>
          </w:p>
        </w:tc>
        <w:tc>
          <w:tcPr>
            <w:tcW w:w="1002"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250</w:t>
            </w:r>
          </w:p>
        </w:tc>
        <w:tc>
          <w:tcPr>
            <w:tcW w:w="997"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100</w:t>
            </w:r>
          </w:p>
        </w:tc>
        <w:tc>
          <w:tcPr>
            <w:tcW w:w="2268"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700</w:t>
            </w:r>
          </w:p>
        </w:tc>
      </w:tr>
      <w:tr w:rsidR="00754925" w:rsidRPr="00F85F6F" w:rsidTr="0067529B">
        <w:trPr>
          <w:gridAfter w:val="3"/>
          <w:wAfter w:w="1325" w:type="dxa"/>
          <w:trHeight w:val="31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3949" w:type="dxa"/>
            <w:gridSpan w:val="36"/>
            <w:tcBorders>
              <w:top w:val="single" w:sz="4" w:space="0" w:color="auto"/>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jc w:val="center"/>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 xml:space="preserve">  5.</w:t>
            </w:r>
            <w:r w:rsidRPr="00F85F6F">
              <w:rPr>
                <w:rFonts w:ascii="Times New Roman" w:eastAsia="Times New Roman" w:hAnsi="Times New Roman" w:cs="Times New Roman"/>
                <w:sz w:val="24"/>
                <w:szCs w:val="24"/>
              </w:rPr>
              <w:t xml:space="preserve"> </w:t>
            </w:r>
            <w:r w:rsidRPr="00F85F6F">
              <w:rPr>
                <w:rFonts w:ascii="Times New Roman" w:eastAsia="Times New Roman" w:hAnsi="Times New Roman" w:cs="Times New Roman"/>
                <w:b/>
                <w:bCs/>
                <w:sz w:val="24"/>
                <w:szCs w:val="24"/>
              </w:rPr>
              <w:t>Деятельность по обеспечению муниципальной системы образования высококвалифицированными кадрами</w:t>
            </w:r>
          </w:p>
        </w:tc>
      </w:tr>
      <w:tr w:rsidR="001C2510" w:rsidRPr="00F85F6F" w:rsidTr="0067529B">
        <w:trPr>
          <w:gridAfter w:val="3"/>
          <w:wAfter w:w="1325" w:type="dxa"/>
          <w:trHeight w:val="165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47" w:type="dxa"/>
            <w:gridSpan w:val="2"/>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Компенсация на оплату жилья и коммунальных услуг отдельным категориям граждан</w:t>
            </w:r>
          </w:p>
        </w:tc>
        <w:tc>
          <w:tcPr>
            <w:tcW w:w="1838"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 образовательные учреждения</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6031,6</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6113</w:t>
            </w:r>
          </w:p>
        </w:tc>
        <w:tc>
          <w:tcPr>
            <w:tcW w:w="1155"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6520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6520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6520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31704,6</w:t>
            </w:r>
          </w:p>
        </w:tc>
      </w:tr>
      <w:tr w:rsidR="001C2510" w:rsidRPr="00F85F6F" w:rsidTr="0067529B">
        <w:trPr>
          <w:gridAfter w:val="3"/>
          <w:wAfter w:w="1325" w:type="dxa"/>
          <w:trHeight w:val="217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47" w:type="dxa"/>
            <w:gridSpan w:val="2"/>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Субвенции на выполнение государственных полномочий по выплате ежемесячного вознаграждения и ежемесячного дополнительного вознаграждения приемным родителям </w:t>
            </w:r>
          </w:p>
        </w:tc>
        <w:tc>
          <w:tcPr>
            <w:tcW w:w="1838"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2045,7</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2200</w:t>
            </w:r>
          </w:p>
        </w:tc>
        <w:tc>
          <w:tcPr>
            <w:tcW w:w="1155"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3400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3400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3400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14445,7</w:t>
            </w:r>
          </w:p>
        </w:tc>
      </w:tr>
      <w:tr w:rsidR="001C2510" w:rsidRPr="00F85F6F" w:rsidTr="0067529B">
        <w:trPr>
          <w:gridAfter w:val="3"/>
          <w:wAfter w:w="1325" w:type="dxa"/>
          <w:trHeight w:val="199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47" w:type="dxa"/>
            <w:gridSpan w:val="2"/>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Субвенции на предоставление ежемесячной выплаты денежных средств на содержание детей, находящихся под опекой, а также переданных на воспитание в приемную семью</w:t>
            </w:r>
          </w:p>
        </w:tc>
        <w:tc>
          <w:tcPr>
            <w:tcW w:w="1838"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  Управление образования</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4085,3</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4110</w:t>
            </w:r>
          </w:p>
        </w:tc>
        <w:tc>
          <w:tcPr>
            <w:tcW w:w="1155"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4280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4280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4280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21035,3</w:t>
            </w:r>
          </w:p>
        </w:tc>
      </w:tr>
      <w:tr w:rsidR="001C2510" w:rsidRPr="00F85F6F" w:rsidTr="0067529B">
        <w:trPr>
          <w:gridAfter w:val="3"/>
          <w:wAfter w:w="1325" w:type="dxa"/>
          <w:trHeight w:val="199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47" w:type="dxa"/>
            <w:gridSpan w:val="2"/>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Реализация дополнительных гарантий на проезд по социальной поддержке детей-сирот и детей, оставшихся без попечения родителей</w:t>
            </w:r>
          </w:p>
        </w:tc>
        <w:tc>
          <w:tcPr>
            <w:tcW w:w="1838"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  Управление образования</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w:t>
            </w:r>
          </w:p>
        </w:tc>
        <w:tc>
          <w:tcPr>
            <w:tcW w:w="1155"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w:t>
            </w:r>
          </w:p>
        </w:tc>
      </w:tr>
      <w:tr w:rsidR="001C2510" w:rsidRPr="00F85F6F" w:rsidTr="0067529B">
        <w:trPr>
          <w:gridAfter w:val="3"/>
          <w:wAfter w:w="1325" w:type="dxa"/>
          <w:trHeight w:val="1785"/>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47" w:type="dxa"/>
            <w:gridSpan w:val="2"/>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Реализация дополнительных гарантий детям-сиротам на предоставление единовременной выплаты на ремонт собственного жилья</w:t>
            </w:r>
          </w:p>
        </w:tc>
        <w:tc>
          <w:tcPr>
            <w:tcW w:w="1838"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  Управление образования</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w:t>
            </w:r>
          </w:p>
        </w:tc>
        <w:tc>
          <w:tcPr>
            <w:tcW w:w="1155"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100</w:t>
            </w:r>
          </w:p>
        </w:tc>
      </w:tr>
      <w:tr w:rsidR="001C2510" w:rsidRPr="00F85F6F" w:rsidTr="0067529B">
        <w:trPr>
          <w:gridAfter w:val="3"/>
          <w:wAfter w:w="1325" w:type="dxa"/>
          <w:trHeight w:val="138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47" w:type="dxa"/>
            <w:gridSpan w:val="2"/>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ИТОГО  по подпрограмме «Развитие образования»</w:t>
            </w:r>
          </w:p>
        </w:tc>
        <w:tc>
          <w:tcPr>
            <w:tcW w:w="1838"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Calibri" w:eastAsia="Times New Roman" w:hAnsi="Calibri" w:cs="Calibri"/>
              </w:rPr>
            </w:pPr>
            <w:r w:rsidRPr="00F85F6F">
              <w:rPr>
                <w:rFonts w:ascii="Calibri" w:eastAsia="Times New Roman" w:hAnsi="Calibri" w:cs="Calibri"/>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194410,9</w:t>
            </w:r>
          </w:p>
        </w:tc>
        <w:tc>
          <w:tcPr>
            <w:tcW w:w="1139"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209401</w:t>
            </w:r>
          </w:p>
        </w:tc>
        <w:tc>
          <w:tcPr>
            <w:tcW w:w="1155" w:type="dxa"/>
            <w:gridSpan w:val="8"/>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235762,6</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231737</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231737</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1103048,5</w:t>
            </w:r>
          </w:p>
        </w:tc>
      </w:tr>
      <w:tr w:rsidR="008E2FE6" w:rsidRPr="00F85F6F" w:rsidTr="00754925">
        <w:trPr>
          <w:gridAfter w:val="3"/>
          <w:wAfter w:w="1325" w:type="dxa"/>
          <w:trHeight w:val="57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0456" w:type="dxa"/>
            <w:gridSpan w:val="30"/>
            <w:tcBorders>
              <w:top w:val="nil"/>
              <w:left w:val="nil"/>
              <w:bottom w:val="single" w:sz="4" w:space="0" w:color="auto"/>
              <w:right w:val="nil"/>
            </w:tcBorders>
            <w:shd w:val="clear" w:color="auto" w:fill="auto"/>
            <w:hideMark/>
          </w:tcPr>
          <w:p w:rsidR="00F85F6F" w:rsidRPr="00F85F6F" w:rsidRDefault="00F85F6F" w:rsidP="00F85F6F">
            <w:pPr>
              <w:spacing w:after="0" w:line="240" w:lineRule="auto"/>
              <w:jc w:val="center"/>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II. Подпрограмма «Организационное и методическое обеспечение   муниципальной      Программы»</w:t>
            </w:r>
          </w:p>
        </w:tc>
        <w:tc>
          <w:tcPr>
            <w:tcW w:w="3493" w:type="dxa"/>
            <w:gridSpan w:val="6"/>
            <w:tcBorders>
              <w:right w:val="single" w:sz="4" w:space="0" w:color="auto"/>
            </w:tcBorders>
            <w:shd w:val="clear" w:color="auto" w:fill="auto"/>
          </w:tcPr>
          <w:p w:rsidR="008E2FE6" w:rsidRPr="00F85F6F" w:rsidRDefault="008E2FE6">
            <w:pPr>
              <w:rPr>
                <w:rFonts w:ascii="Times New Roman" w:eastAsia="Times New Roman" w:hAnsi="Times New Roman" w:cs="Times New Roman"/>
                <w:sz w:val="20"/>
                <w:szCs w:val="20"/>
              </w:rPr>
            </w:pPr>
          </w:p>
        </w:tc>
      </w:tr>
      <w:tr w:rsidR="008E2FE6" w:rsidRPr="00F85F6F" w:rsidTr="008E749B">
        <w:trPr>
          <w:gridAfter w:val="3"/>
          <w:wAfter w:w="1325" w:type="dxa"/>
          <w:trHeight w:val="1500"/>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Обеспечение деятельности  Управления образования, районного методического кабинета  и централизованной бухгалтерии при Управлении образования</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12171</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206</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390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206</w:t>
            </w:r>
          </w:p>
        </w:tc>
        <w:tc>
          <w:tcPr>
            <w:tcW w:w="1978" w:type="dxa"/>
            <w:gridSpan w:val="3"/>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206</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13179</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Стипендия имени  </w:t>
            </w:r>
            <w:proofErr w:type="spellStart"/>
            <w:r w:rsidRPr="00F85F6F">
              <w:rPr>
                <w:rFonts w:ascii="Times New Roman" w:eastAsia="Times New Roman" w:hAnsi="Times New Roman" w:cs="Times New Roman"/>
                <w:sz w:val="24"/>
                <w:szCs w:val="24"/>
              </w:rPr>
              <w:t>Ц.Теучежа</w:t>
            </w:r>
            <w:proofErr w:type="spellEnd"/>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170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noWrap/>
            <w:vAlign w:val="center"/>
            <w:hideMark/>
          </w:tcPr>
          <w:p w:rsidR="00F85F6F" w:rsidRPr="00F85F6F" w:rsidRDefault="00F85F6F" w:rsidP="00F85F6F">
            <w:pPr>
              <w:spacing w:after="0" w:line="240" w:lineRule="auto"/>
              <w:rPr>
                <w:rFonts w:ascii="Times New Roman" w:eastAsia="Times New Roman" w:hAnsi="Times New Roman" w:cs="Times New Roman"/>
                <w:color w:val="000000"/>
                <w:sz w:val="24"/>
                <w:szCs w:val="24"/>
              </w:rPr>
            </w:pPr>
            <w:r w:rsidRPr="00F85F6F">
              <w:rPr>
                <w:rFonts w:ascii="Times New Roman" w:eastAsia="Times New Roman" w:hAnsi="Times New Roman" w:cs="Times New Roman"/>
                <w:color w:val="000000"/>
                <w:sz w:val="24"/>
                <w:szCs w:val="24"/>
              </w:rPr>
              <w:t>Компенсация за проведение ЕГЭ (ГИА)</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1,7</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1,7</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1,7</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1,7</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6,8</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Подготовка (обучение)  квалифицированных кадров для предприятий и организаций </w:t>
            </w:r>
            <w:proofErr w:type="spellStart"/>
            <w:r w:rsidRPr="00F85F6F">
              <w:rPr>
                <w:rFonts w:ascii="Times New Roman" w:eastAsia="Times New Roman" w:hAnsi="Times New Roman" w:cs="Times New Roman"/>
                <w:sz w:val="24"/>
                <w:szCs w:val="24"/>
              </w:rPr>
              <w:t>Теучежского</w:t>
            </w:r>
            <w:proofErr w:type="spellEnd"/>
            <w:r w:rsidRPr="00F85F6F">
              <w:rPr>
                <w:rFonts w:ascii="Times New Roman" w:eastAsia="Times New Roman" w:hAnsi="Times New Roman" w:cs="Times New Roman"/>
                <w:sz w:val="24"/>
                <w:szCs w:val="24"/>
              </w:rPr>
              <w:t xml:space="preserve"> района</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Управление образования</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800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2400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Обеспечение деятельности МКУ "ЦБ ОУ ТР"</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Управление </w:t>
            </w:r>
            <w:proofErr w:type="spellStart"/>
            <w:r w:rsidRPr="00F85F6F">
              <w:rPr>
                <w:rFonts w:ascii="Times New Roman" w:eastAsia="Times New Roman" w:hAnsi="Times New Roman" w:cs="Times New Roman"/>
                <w:sz w:val="24"/>
                <w:szCs w:val="24"/>
              </w:rPr>
              <w:t>образования,МКУ</w:t>
            </w:r>
            <w:proofErr w:type="spellEnd"/>
            <w:r w:rsidRPr="00F85F6F">
              <w:rPr>
                <w:rFonts w:ascii="Times New Roman" w:eastAsia="Times New Roman" w:hAnsi="Times New Roman" w:cs="Times New Roman"/>
                <w:sz w:val="24"/>
                <w:szCs w:val="24"/>
              </w:rPr>
              <w:t xml:space="preserve"> "ЦБ ОУ ТР"</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6000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6512</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6331</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6331</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25174</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5500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5412</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5048</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5048</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21008</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на прочие налоги</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55</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55</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закупки товаров, работ и услуг для обеспечения государственных  (муниципальных) нужд, </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480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1010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1228</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1228</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3946</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в том числе: приобретение оборудования (офисной техники и мебели)</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230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560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Обеспечение деятельности МКУ "РМК МО "</w:t>
            </w:r>
            <w:proofErr w:type="spellStart"/>
            <w:r w:rsidRPr="00F85F6F">
              <w:rPr>
                <w:rFonts w:ascii="Times New Roman" w:eastAsia="Times New Roman" w:hAnsi="Times New Roman" w:cs="Times New Roman"/>
                <w:sz w:val="24"/>
                <w:szCs w:val="24"/>
              </w:rPr>
              <w:t>Теучежский</w:t>
            </w:r>
            <w:proofErr w:type="spellEnd"/>
            <w:r w:rsidRPr="00F85F6F">
              <w:rPr>
                <w:rFonts w:ascii="Times New Roman" w:eastAsia="Times New Roman" w:hAnsi="Times New Roman" w:cs="Times New Roman"/>
                <w:sz w:val="24"/>
                <w:szCs w:val="24"/>
              </w:rPr>
              <w:t xml:space="preserve"> район""</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Управление </w:t>
            </w:r>
            <w:proofErr w:type="spellStart"/>
            <w:r w:rsidRPr="00F85F6F">
              <w:rPr>
                <w:rFonts w:ascii="Times New Roman" w:eastAsia="Times New Roman" w:hAnsi="Times New Roman" w:cs="Times New Roman"/>
                <w:sz w:val="24"/>
                <w:szCs w:val="24"/>
              </w:rPr>
              <w:t>образования,МКУ</w:t>
            </w:r>
            <w:proofErr w:type="spellEnd"/>
            <w:r w:rsidRPr="00F85F6F">
              <w:rPr>
                <w:rFonts w:ascii="Times New Roman" w:eastAsia="Times New Roman" w:hAnsi="Times New Roman" w:cs="Times New Roman"/>
                <w:sz w:val="24"/>
                <w:szCs w:val="24"/>
              </w:rPr>
              <w:t xml:space="preserve">  "РМК МО "</w:t>
            </w:r>
            <w:proofErr w:type="spellStart"/>
            <w:r w:rsidRPr="00F85F6F">
              <w:rPr>
                <w:rFonts w:ascii="Times New Roman" w:eastAsia="Times New Roman" w:hAnsi="Times New Roman" w:cs="Times New Roman"/>
                <w:sz w:val="24"/>
                <w:szCs w:val="24"/>
              </w:rPr>
              <w:t>Теучежский</w:t>
            </w:r>
            <w:proofErr w:type="spellEnd"/>
            <w:r w:rsidRPr="00F85F6F">
              <w:rPr>
                <w:rFonts w:ascii="Times New Roman" w:eastAsia="Times New Roman" w:hAnsi="Times New Roman" w:cs="Times New Roman"/>
                <w:sz w:val="24"/>
                <w:szCs w:val="24"/>
              </w:rPr>
              <w:t xml:space="preserve"> район""</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6300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4500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4041</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4041</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18882</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4868</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3600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3255</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3255</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14978</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на прочие налоги</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105</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64</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64</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258</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закупки товаров, работ и услуг для обеспечения государственных  (муниципальных) нужд, </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1407</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795</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722</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722</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3646</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в том числе: приобретение оборудования (офисной техники и мебели)</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65</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120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120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405</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ГСМ</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600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400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1000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проведение мероприятий</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300</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275</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275</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275</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1125</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Обеспечение деятельности МКУ "ЦТО УО МО "</w:t>
            </w:r>
            <w:proofErr w:type="spellStart"/>
            <w:r w:rsidRPr="00F85F6F">
              <w:rPr>
                <w:rFonts w:ascii="Times New Roman" w:eastAsia="Times New Roman" w:hAnsi="Times New Roman" w:cs="Times New Roman"/>
                <w:sz w:val="24"/>
                <w:szCs w:val="24"/>
              </w:rPr>
              <w:t>Теучежский</w:t>
            </w:r>
            <w:proofErr w:type="spellEnd"/>
            <w:r w:rsidRPr="00F85F6F">
              <w:rPr>
                <w:rFonts w:ascii="Times New Roman" w:eastAsia="Times New Roman" w:hAnsi="Times New Roman" w:cs="Times New Roman"/>
                <w:sz w:val="24"/>
                <w:szCs w:val="24"/>
              </w:rPr>
              <w:t xml:space="preserve"> район""</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Управление </w:t>
            </w:r>
            <w:proofErr w:type="spellStart"/>
            <w:r w:rsidRPr="00F85F6F">
              <w:rPr>
                <w:rFonts w:ascii="Times New Roman" w:eastAsia="Times New Roman" w:hAnsi="Times New Roman" w:cs="Times New Roman"/>
                <w:sz w:val="24"/>
                <w:szCs w:val="24"/>
              </w:rPr>
              <w:t>образования,МКУ</w:t>
            </w:r>
            <w:proofErr w:type="spellEnd"/>
            <w:r w:rsidRPr="00F85F6F">
              <w:rPr>
                <w:rFonts w:ascii="Times New Roman" w:eastAsia="Times New Roman" w:hAnsi="Times New Roman" w:cs="Times New Roman"/>
                <w:sz w:val="24"/>
                <w:szCs w:val="24"/>
              </w:rPr>
              <w:t xml:space="preserve">  "ЦТО УО  МО "</w:t>
            </w:r>
            <w:proofErr w:type="spellStart"/>
            <w:r w:rsidRPr="00F85F6F">
              <w:rPr>
                <w:rFonts w:ascii="Times New Roman" w:eastAsia="Times New Roman" w:hAnsi="Times New Roman" w:cs="Times New Roman"/>
                <w:sz w:val="24"/>
                <w:szCs w:val="24"/>
              </w:rPr>
              <w:t>Теучежский</w:t>
            </w:r>
            <w:proofErr w:type="spellEnd"/>
            <w:r w:rsidRPr="00F85F6F">
              <w:rPr>
                <w:rFonts w:ascii="Times New Roman" w:eastAsia="Times New Roman" w:hAnsi="Times New Roman" w:cs="Times New Roman"/>
                <w:sz w:val="24"/>
                <w:szCs w:val="24"/>
              </w:rPr>
              <w:t xml:space="preserve"> район""</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2100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3230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3230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8560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на оплату труда с начислением</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1800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2214</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2214</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6228</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на прочие налоги</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66</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66</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182</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прочие закупки товаров, работ и услуг для обеспечения государственных  (муниципальных) нужд, </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250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950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950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2150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в том числе: приобретение хозяйственных и строительных товаров</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50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ГСМ</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150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698,4</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698,4</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1546,8</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 xml:space="preserve"> - запчасти</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100</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80</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80</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i/>
                <w:iCs/>
                <w:sz w:val="24"/>
                <w:szCs w:val="24"/>
              </w:rPr>
            </w:pPr>
            <w:r w:rsidRPr="00F85F6F">
              <w:rPr>
                <w:rFonts w:ascii="Times New Roman" w:eastAsia="Times New Roman" w:hAnsi="Times New Roman" w:cs="Times New Roman"/>
                <w:i/>
                <w:iCs/>
                <w:sz w:val="24"/>
                <w:szCs w:val="24"/>
              </w:rPr>
              <w:t>260</w:t>
            </w:r>
          </w:p>
        </w:tc>
      </w:tr>
      <w:tr w:rsidR="008E2FE6"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59" w:type="dxa"/>
            <w:gridSpan w:val="3"/>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ИТОГО  по подпрограмме «Организационное и методическое обеспечение   муниципальной      Программы»</w:t>
            </w:r>
          </w:p>
        </w:tc>
        <w:tc>
          <w:tcPr>
            <w:tcW w:w="1841"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12171</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12527,7</w:t>
            </w:r>
          </w:p>
        </w:tc>
        <w:tc>
          <w:tcPr>
            <w:tcW w:w="1145" w:type="dxa"/>
            <w:gridSpan w:val="7"/>
            <w:tcBorders>
              <w:top w:val="nil"/>
              <w:left w:val="nil"/>
              <w:bottom w:val="single" w:sz="4" w:space="0" w:color="auto"/>
              <w:right w:val="single" w:sz="4" w:space="0" w:color="auto"/>
            </w:tcBorders>
            <w:shd w:val="clear" w:color="auto" w:fill="auto"/>
            <w:hideMark/>
          </w:tcPr>
          <w:p w:rsidR="00F85F6F" w:rsidRPr="00F85F6F" w:rsidRDefault="00F85F6F" w:rsidP="008E749B">
            <w:pPr>
              <w:spacing w:after="0" w:line="240" w:lineRule="auto"/>
              <w:jc w:val="center"/>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14353,7</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14659,7</w:t>
            </w:r>
          </w:p>
        </w:tc>
        <w:tc>
          <w:tcPr>
            <w:tcW w:w="1978" w:type="dxa"/>
            <w:gridSpan w:val="3"/>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14659,7</w:t>
            </w:r>
          </w:p>
        </w:tc>
        <w:tc>
          <w:tcPr>
            <w:tcW w:w="1424" w:type="dxa"/>
            <w:gridSpan w:val="2"/>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68371,8</w:t>
            </w:r>
          </w:p>
        </w:tc>
      </w:tr>
      <w:tr w:rsidR="008E749B" w:rsidRPr="00F85F6F" w:rsidTr="008E749B">
        <w:trPr>
          <w:gridAfter w:val="3"/>
          <w:wAfter w:w="1325" w:type="dxa"/>
          <w:trHeight w:val="103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single" w:sz="4" w:space="0" w:color="auto"/>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10456" w:type="dxa"/>
            <w:gridSpan w:val="30"/>
            <w:tcBorders>
              <w:top w:val="single" w:sz="4" w:space="0" w:color="auto"/>
              <w:left w:val="single" w:sz="4" w:space="0" w:color="auto"/>
              <w:bottom w:val="single" w:sz="4" w:space="0" w:color="auto"/>
              <w:right w:val="nil"/>
            </w:tcBorders>
            <w:shd w:val="clear" w:color="auto" w:fill="auto"/>
            <w:vAlign w:val="center"/>
            <w:hideMark/>
          </w:tcPr>
          <w:p w:rsidR="00F85F6F" w:rsidRPr="00F85F6F" w:rsidRDefault="00F85F6F" w:rsidP="00F85F6F">
            <w:pPr>
              <w:spacing w:after="0" w:line="240" w:lineRule="auto"/>
              <w:jc w:val="center"/>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 xml:space="preserve">III. Подпрограмма «Создание в </w:t>
            </w:r>
            <w:proofErr w:type="spellStart"/>
            <w:r w:rsidRPr="00F85F6F">
              <w:rPr>
                <w:rFonts w:ascii="Times New Roman" w:eastAsia="Times New Roman" w:hAnsi="Times New Roman" w:cs="Times New Roman"/>
                <w:b/>
                <w:bCs/>
                <w:sz w:val="24"/>
                <w:szCs w:val="24"/>
              </w:rPr>
              <w:t>Теучежском</w:t>
            </w:r>
            <w:proofErr w:type="spellEnd"/>
            <w:r w:rsidRPr="00F85F6F">
              <w:rPr>
                <w:rFonts w:ascii="Times New Roman" w:eastAsia="Times New Roman" w:hAnsi="Times New Roman" w:cs="Times New Roman"/>
                <w:b/>
                <w:bCs/>
                <w:sz w:val="24"/>
                <w:szCs w:val="24"/>
              </w:rPr>
              <w:t xml:space="preserve"> районе  (исходя из прогнозируемой потребности) новых мест  в общеобразовательных организациях»</w:t>
            </w:r>
          </w:p>
        </w:tc>
        <w:tc>
          <w:tcPr>
            <w:tcW w:w="3493" w:type="dxa"/>
            <w:gridSpan w:val="6"/>
            <w:tcBorders>
              <w:right w:val="single" w:sz="4" w:space="0" w:color="auto"/>
            </w:tcBorders>
            <w:shd w:val="clear" w:color="auto" w:fill="auto"/>
          </w:tcPr>
          <w:p w:rsidR="008E749B" w:rsidRPr="00F85F6F" w:rsidRDefault="008E749B">
            <w:pPr>
              <w:rPr>
                <w:rFonts w:ascii="Times New Roman" w:eastAsia="Times New Roman" w:hAnsi="Times New Roman" w:cs="Times New Roman"/>
                <w:sz w:val="20"/>
                <w:szCs w:val="20"/>
              </w:rPr>
            </w:pPr>
          </w:p>
        </w:tc>
      </w:tr>
      <w:tr w:rsidR="00754925" w:rsidRPr="00F85F6F" w:rsidTr="008E749B">
        <w:trPr>
          <w:gridAfter w:val="3"/>
          <w:wAfter w:w="1325" w:type="dxa"/>
          <w:trHeight w:val="1212"/>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68" w:type="dxa"/>
            <w:gridSpan w:val="4"/>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xml:space="preserve">Пристройка к зданию МБОУ СОШ №10 </w:t>
            </w:r>
            <w:proofErr w:type="spellStart"/>
            <w:r w:rsidRPr="00F85F6F">
              <w:rPr>
                <w:rFonts w:ascii="Times New Roman" w:eastAsia="Times New Roman" w:hAnsi="Times New Roman" w:cs="Times New Roman"/>
                <w:sz w:val="24"/>
                <w:szCs w:val="24"/>
              </w:rPr>
              <w:t>п.Тлюстенхабль</w:t>
            </w:r>
            <w:proofErr w:type="spellEnd"/>
            <w:r w:rsidRPr="00F85F6F">
              <w:rPr>
                <w:rFonts w:ascii="Times New Roman" w:eastAsia="Times New Roman" w:hAnsi="Times New Roman" w:cs="Times New Roman"/>
                <w:sz w:val="24"/>
                <w:szCs w:val="24"/>
              </w:rPr>
              <w:t xml:space="preserve"> на 160 мест</w:t>
            </w:r>
          </w:p>
        </w:tc>
        <w:tc>
          <w:tcPr>
            <w:tcW w:w="1843"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rPr>
            </w:pPr>
            <w:r w:rsidRPr="00F85F6F">
              <w:rPr>
                <w:rFonts w:ascii="Times New Roman" w:eastAsia="Times New Roman" w:hAnsi="Times New Roman" w:cs="Times New Roman"/>
              </w:rPr>
              <w:t xml:space="preserve">Управление образования, МБОУ СОШ №10 </w:t>
            </w:r>
            <w:proofErr w:type="spellStart"/>
            <w:r w:rsidRPr="00F85F6F">
              <w:rPr>
                <w:rFonts w:ascii="Times New Roman" w:eastAsia="Times New Roman" w:hAnsi="Times New Roman" w:cs="Times New Roman"/>
              </w:rPr>
              <w:t>п.Тлюстенхабль</w:t>
            </w:r>
            <w:proofErr w:type="spellEnd"/>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992"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276"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both"/>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76000</w:t>
            </w:r>
          </w:p>
        </w:tc>
        <w:tc>
          <w:tcPr>
            <w:tcW w:w="1418" w:type="dxa"/>
            <w:tcBorders>
              <w:top w:val="single" w:sz="4" w:space="0" w:color="auto"/>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76000</w:t>
            </w:r>
          </w:p>
        </w:tc>
      </w:tr>
      <w:tr w:rsidR="00754925" w:rsidRPr="00F85F6F" w:rsidTr="008E749B">
        <w:trPr>
          <w:gridAfter w:val="3"/>
          <w:wAfter w:w="1325" w:type="dxa"/>
          <w:trHeight w:val="1103"/>
        </w:trPr>
        <w:tc>
          <w:tcPr>
            <w:tcW w:w="289"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F85F6F" w:rsidRPr="00F85F6F" w:rsidRDefault="00F85F6F" w:rsidP="00F85F6F">
            <w:pPr>
              <w:spacing w:after="0" w:line="240" w:lineRule="auto"/>
              <w:rPr>
                <w:rFonts w:ascii="Arial Cyr" w:eastAsia="Times New Roman" w:hAnsi="Arial Cyr" w:cs="Times New Roman"/>
                <w:sz w:val="20"/>
                <w:szCs w:val="20"/>
              </w:rPr>
            </w:pPr>
          </w:p>
        </w:tc>
        <w:tc>
          <w:tcPr>
            <w:tcW w:w="4168" w:type="dxa"/>
            <w:gridSpan w:val="4"/>
            <w:tcBorders>
              <w:top w:val="nil"/>
              <w:left w:val="single" w:sz="4" w:space="0" w:color="auto"/>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b/>
                <w:bCs/>
                <w:sz w:val="24"/>
                <w:szCs w:val="24"/>
              </w:rPr>
            </w:pPr>
            <w:r w:rsidRPr="00F85F6F">
              <w:rPr>
                <w:rFonts w:ascii="Times New Roman" w:eastAsia="Times New Roman" w:hAnsi="Times New Roman" w:cs="Times New Roman"/>
                <w:b/>
                <w:bCs/>
                <w:sz w:val="24"/>
                <w:szCs w:val="24"/>
              </w:rPr>
              <w:t>ИТОГО  по   муниципальной  программе «Развитие  образования»</w:t>
            </w:r>
          </w:p>
        </w:tc>
        <w:tc>
          <w:tcPr>
            <w:tcW w:w="1843"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 </w:t>
            </w:r>
          </w:p>
        </w:tc>
        <w:tc>
          <w:tcPr>
            <w:tcW w:w="1134" w:type="dxa"/>
            <w:gridSpan w:val="5"/>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206581,9</w:t>
            </w:r>
          </w:p>
        </w:tc>
        <w:tc>
          <w:tcPr>
            <w:tcW w:w="1134" w:type="dxa"/>
            <w:gridSpan w:val="6"/>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221928,7</w:t>
            </w:r>
          </w:p>
        </w:tc>
        <w:tc>
          <w:tcPr>
            <w:tcW w:w="992" w:type="dxa"/>
            <w:gridSpan w:val="5"/>
            <w:tcBorders>
              <w:top w:val="nil"/>
              <w:left w:val="nil"/>
              <w:bottom w:val="single" w:sz="4" w:space="0" w:color="auto"/>
              <w:right w:val="single" w:sz="4" w:space="0" w:color="auto"/>
            </w:tcBorders>
            <w:shd w:val="clear" w:color="auto" w:fill="auto"/>
            <w:hideMark/>
          </w:tcPr>
          <w:p w:rsidR="00F85F6F" w:rsidRPr="00F85F6F" w:rsidRDefault="00F85F6F" w:rsidP="008E749B">
            <w:pPr>
              <w:spacing w:after="0" w:line="240" w:lineRule="auto"/>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250116,3</w:t>
            </w:r>
          </w:p>
        </w:tc>
        <w:tc>
          <w:tcPr>
            <w:tcW w:w="1276" w:type="dxa"/>
            <w:gridSpan w:val="7"/>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246396,7</w:t>
            </w:r>
          </w:p>
        </w:tc>
        <w:tc>
          <w:tcPr>
            <w:tcW w:w="1984" w:type="dxa"/>
            <w:gridSpan w:val="4"/>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322396,7</w:t>
            </w:r>
          </w:p>
        </w:tc>
        <w:tc>
          <w:tcPr>
            <w:tcW w:w="1418" w:type="dxa"/>
            <w:tcBorders>
              <w:top w:val="nil"/>
              <w:left w:val="nil"/>
              <w:bottom w:val="single" w:sz="4" w:space="0" w:color="auto"/>
              <w:right w:val="single" w:sz="4" w:space="0" w:color="auto"/>
            </w:tcBorders>
            <w:shd w:val="clear" w:color="auto" w:fill="auto"/>
            <w:hideMark/>
          </w:tcPr>
          <w:p w:rsidR="00F85F6F" w:rsidRPr="00F85F6F" w:rsidRDefault="00F85F6F" w:rsidP="00F85F6F">
            <w:pPr>
              <w:spacing w:after="0" w:line="240" w:lineRule="auto"/>
              <w:jc w:val="right"/>
              <w:rPr>
                <w:rFonts w:ascii="Times New Roman" w:eastAsia="Times New Roman" w:hAnsi="Times New Roman" w:cs="Times New Roman"/>
                <w:sz w:val="24"/>
                <w:szCs w:val="24"/>
              </w:rPr>
            </w:pPr>
            <w:r w:rsidRPr="00F85F6F">
              <w:rPr>
                <w:rFonts w:ascii="Times New Roman" w:eastAsia="Times New Roman" w:hAnsi="Times New Roman" w:cs="Times New Roman"/>
                <w:sz w:val="24"/>
                <w:szCs w:val="24"/>
              </w:rPr>
              <w:t>1247420,3</w:t>
            </w:r>
          </w:p>
        </w:tc>
      </w:tr>
    </w:tbl>
    <w:p w:rsidR="00E066A8" w:rsidRDefault="00E066A8" w:rsidP="00E066A8">
      <w:pPr>
        <w:spacing w:after="0" w:line="100" w:lineRule="atLeast"/>
        <w:jc w:val="center"/>
        <w:rPr>
          <w:rFonts w:ascii="Times New Roman" w:hAnsi="Times New Roman" w:cs="Times New Roman"/>
          <w:b/>
          <w:sz w:val="28"/>
          <w:szCs w:val="28"/>
        </w:rPr>
      </w:pPr>
    </w:p>
    <w:p w:rsidR="00446F00" w:rsidRDefault="00446F00" w:rsidP="00E066A8">
      <w:pPr>
        <w:spacing w:after="0" w:line="100" w:lineRule="atLeast"/>
        <w:jc w:val="center"/>
        <w:rPr>
          <w:rFonts w:ascii="Times New Roman" w:hAnsi="Times New Roman" w:cs="Times New Roman"/>
          <w:b/>
          <w:sz w:val="28"/>
          <w:szCs w:val="28"/>
        </w:rPr>
      </w:pPr>
    </w:p>
    <w:p w:rsidR="00446F00" w:rsidRDefault="00446F00" w:rsidP="00E066A8">
      <w:pPr>
        <w:spacing w:after="0" w:line="100" w:lineRule="atLeast"/>
        <w:jc w:val="center"/>
        <w:rPr>
          <w:rFonts w:ascii="Times New Roman" w:hAnsi="Times New Roman" w:cs="Times New Roman"/>
          <w:b/>
          <w:sz w:val="28"/>
          <w:szCs w:val="28"/>
        </w:rPr>
      </w:pPr>
    </w:p>
    <w:p w:rsidR="00446F00" w:rsidRDefault="00446F00" w:rsidP="00446F00">
      <w:pPr>
        <w:spacing w:after="0" w:line="100" w:lineRule="atLeast"/>
        <w:ind w:left="10632"/>
        <w:rPr>
          <w:rFonts w:eastAsia="Times New Roman" w:cs="Times New Roman"/>
          <w:b/>
          <w:bCs/>
          <w:sz w:val="26"/>
          <w:szCs w:val="26"/>
        </w:rPr>
      </w:pPr>
      <w:r>
        <w:rPr>
          <w:rFonts w:ascii="Times New Roman" w:eastAsia="Times New Roman" w:hAnsi="Times New Roman" w:cs="Times New Roman"/>
        </w:rPr>
        <w:t>П</w:t>
      </w:r>
      <w:r>
        <w:rPr>
          <w:rFonts w:ascii="Times New Roman" w:hAnsi="Times New Roman" w:cs="Times New Roman"/>
          <w:sz w:val="24"/>
          <w:szCs w:val="24"/>
        </w:rPr>
        <w:t>риложение № 2 к  муниципальной  программе «Развитие  образования» на 2016-2020гг.</w:t>
      </w:r>
    </w:p>
    <w:p w:rsidR="00446F00" w:rsidRDefault="00446F00" w:rsidP="00E066A8">
      <w:pPr>
        <w:spacing w:after="0" w:line="100" w:lineRule="atLeast"/>
        <w:jc w:val="center"/>
        <w:rPr>
          <w:rFonts w:ascii="Times New Roman" w:hAnsi="Times New Roman" w:cs="Times New Roman"/>
          <w:b/>
          <w:sz w:val="28"/>
          <w:szCs w:val="28"/>
        </w:rPr>
      </w:pPr>
    </w:p>
    <w:tbl>
      <w:tblPr>
        <w:tblW w:w="14976" w:type="dxa"/>
        <w:tblInd w:w="93" w:type="dxa"/>
        <w:tblLook w:val="04A0" w:firstRow="1" w:lastRow="0" w:firstColumn="1" w:lastColumn="0" w:noHBand="0" w:noVBand="1"/>
      </w:tblPr>
      <w:tblGrid>
        <w:gridCol w:w="2877"/>
        <w:gridCol w:w="2295"/>
        <w:gridCol w:w="1597"/>
        <w:gridCol w:w="1637"/>
        <w:gridCol w:w="1816"/>
        <w:gridCol w:w="1518"/>
        <w:gridCol w:w="1816"/>
        <w:gridCol w:w="1420"/>
      </w:tblGrid>
      <w:tr w:rsidR="00446F00" w:rsidRPr="00446F00" w:rsidTr="00446F00">
        <w:trPr>
          <w:trHeight w:val="255"/>
        </w:trPr>
        <w:tc>
          <w:tcPr>
            <w:tcW w:w="2882"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227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60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64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82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521"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82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423"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r>
      <w:tr w:rsidR="00446F00" w:rsidRPr="00446F00" w:rsidTr="00446F00">
        <w:trPr>
          <w:trHeight w:val="509"/>
        </w:trPr>
        <w:tc>
          <w:tcPr>
            <w:tcW w:w="14976" w:type="dxa"/>
            <w:gridSpan w:val="8"/>
            <w:vMerge w:val="restart"/>
            <w:tcBorders>
              <w:top w:val="nil"/>
              <w:left w:val="nil"/>
              <w:bottom w:val="nil"/>
              <w:right w:val="nil"/>
            </w:tcBorders>
            <w:shd w:val="clear" w:color="auto" w:fill="auto"/>
            <w:vAlign w:val="bottom"/>
            <w:hideMark/>
          </w:tcPr>
          <w:p w:rsidR="00446F00" w:rsidRPr="00446F00" w:rsidRDefault="00446F00" w:rsidP="00446F00">
            <w:pPr>
              <w:spacing w:after="0" w:line="240" w:lineRule="auto"/>
              <w:jc w:val="center"/>
              <w:rPr>
                <w:rFonts w:ascii="Calibri" w:eastAsia="Times New Roman" w:hAnsi="Calibri" w:cs="Calibri"/>
                <w:b/>
                <w:bCs/>
                <w:sz w:val="28"/>
                <w:szCs w:val="28"/>
              </w:rPr>
            </w:pPr>
            <w:r w:rsidRPr="00446F00">
              <w:rPr>
                <w:rFonts w:ascii="Calibri" w:eastAsia="Times New Roman" w:hAnsi="Calibri" w:cs="Calibri"/>
                <w:b/>
                <w:bCs/>
                <w:sz w:val="28"/>
                <w:szCs w:val="28"/>
              </w:rPr>
              <w:t>Прогнозная (справочная) оценка ресурсного обеспечения реализации муниципальной программы «Развитие образования в муниципальном образовании «</w:t>
            </w:r>
            <w:proofErr w:type="spellStart"/>
            <w:r w:rsidRPr="00446F00">
              <w:rPr>
                <w:rFonts w:ascii="Calibri" w:eastAsia="Times New Roman" w:hAnsi="Calibri" w:cs="Calibri"/>
                <w:b/>
                <w:bCs/>
                <w:sz w:val="28"/>
                <w:szCs w:val="28"/>
              </w:rPr>
              <w:t>Теучежский</w:t>
            </w:r>
            <w:proofErr w:type="spellEnd"/>
            <w:r w:rsidRPr="00446F00">
              <w:rPr>
                <w:rFonts w:ascii="Calibri" w:eastAsia="Times New Roman" w:hAnsi="Calibri" w:cs="Calibri"/>
                <w:b/>
                <w:bCs/>
                <w:sz w:val="28"/>
                <w:szCs w:val="28"/>
              </w:rPr>
              <w:t xml:space="preserve"> район»» на 2016- 2020 годы». </w:t>
            </w:r>
          </w:p>
        </w:tc>
      </w:tr>
      <w:tr w:rsidR="00446F00" w:rsidRPr="00446F00" w:rsidTr="00446F00">
        <w:trPr>
          <w:trHeight w:val="509"/>
        </w:trPr>
        <w:tc>
          <w:tcPr>
            <w:tcW w:w="14976" w:type="dxa"/>
            <w:gridSpan w:val="8"/>
            <w:vMerge/>
            <w:tcBorders>
              <w:top w:val="nil"/>
              <w:left w:val="nil"/>
              <w:bottom w:val="nil"/>
              <w:right w:val="nil"/>
            </w:tcBorders>
            <w:vAlign w:val="center"/>
            <w:hideMark/>
          </w:tcPr>
          <w:p w:rsidR="00446F00" w:rsidRPr="00446F00" w:rsidRDefault="00446F00" w:rsidP="00446F00">
            <w:pPr>
              <w:spacing w:after="0" w:line="240" w:lineRule="auto"/>
              <w:rPr>
                <w:rFonts w:ascii="Calibri" w:eastAsia="Times New Roman" w:hAnsi="Calibri" w:cs="Calibri"/>
                <w:b/>
                <w:bCs/>
                <w:sz w:val="28"/>
                <w:szCs w:val="28"/>
              </w:rPr>
            </w:pPr>
          </w:p>
        </w:tc>
      </w:tr>
      <w:tr w:rsidR="00446F00" w:rsidRPr="00446F00" w:rsidTr="00446F00">
        <w:trPr>
          <w:trHeight w:val="509"/>
        </w:trPr>
        <w:tc>
          <w:tcPr>
            <w:tcW w:w="14976" w:type="dxa"/>
            <w:gridSpan w:val="8"/>
            <w:vMerge/>
            <w:tcBorders>
              <w:top w:val="nil"/>
              <w:left w:val="nil"/>
              <w:bottom w:val="nil"/>
              <w:right w:val="nil"/>
            </w:tcBorders>
            <w:vAlign w:val="center"/>
            <w:hideMark/>
          </w:tcPr>
          <w:p w:rsidR="00446F00" w:rsidRPr="00446F00" w:rsidRDefault="00446F00" w:rsidP="00446F00">
            <w:pPr>
              <w:spacing w:after="0" w:line="240" w:lineRule="auto"/>
              <w:rPr>
                <w:rFonts w:ascii="Calibri" w:eastAsia="Times New Roman" w:hAnsi="Calibri" w:cs="Calibri"/>
                <w:b/>
                <w:bCs/>
                <w:sz w:val="28"/>
                <w:szCs w:val="28"/>
              </w:rPr>
            </w:pPr>
          </w:p>
        </w:tc>
      </w:tr>
      <w:tr w:rsidR="00446F00" w:rsidRPr="00446F00" w:rsidTr="00446F00">
        <w:trPr>
          <w:trHeight w:val="255"/>
        </w:trPr>
        <w:tc>
          <w:tcPr>
            <w:tcW w:w="2882"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227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60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64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82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521"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82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423"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r>
      <w:tr w:rsidR="00446F00" w:rsidRPr="00446F00" w:rsidTr="00446F00">
        <w:trPr>
          <w:trHeight w:val="255"/>
        </w:trPr>
        <w:tc>
          <w:tcPr>
            <w:tcW w:w="2882"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227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60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64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82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521"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820"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c>
          <w:tcPr>
            <w:tcW w:w="1423" w:type="dxa"/>
            <w:tcBorders>
              <w:top w:val="nil"/>
              <w:left w:val="nil"/>
              <w:bottom w:val="nil"/>
              <w:right w:val="nil"/>
            </w:tcBorders>
            <w:shd w:val="clear" w:color="auto" w:fill="auto"/>
            <w:noWrap/>
            <w:vAlign w:val="bottom"/>
            <w:hideMark/>
          </w:tcPr>
          <w:p w:rsidR="00446F00" w:rsidRPr="00446F00" w:rsidRDefault="00446F00" w:rsidP="00446F00">
            <w:pPr>
              <w:spacing w:after="0" w:line="240" w:lineRule="auto"/>
              <w:rPr>
                <w:rFonts w:ascii="Arial Cyr" w:eastAsia="Times New Roman" w:hAnsi="Arial Cyr" w:cs="Times New Roman"/>
                <w:sz w:val="20"/>
                <w:szCs w:val="20"/>
              </w:rPr>
            </w:pPr>
          </w:p>
        </w:tc>
      </w:tr>
      <w:tr w:rsidR="00446F00" w:rsidRPr="00446F00" w:rsidTr="00446F00">
        <w:trPr>
          <w:trHeight w:val="840"/>
        </w:trPr>
        <w:tc>
          <w:tcPr>
            <w:tcW w:w="2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Наименование Программы</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Источники финансирования</w:t>
            </w:r>
          </w:p>
        </w:tc>
        <w:tc>
          <w:tcPr>
            <w:tcW w:w="9824" w:type="dxa"/>
            <w:gridSpan w:val="6"/>
            <w:tcBorders>
              <w:top w:val="single" w:sz="4" w:space="0" w:color="auto"/>
              <w:left w:val="nil"/>
              <w:bottom w:val="single" w:sz="4" w:space="0" w:color="auto"/>
              <w:right w:val="single" w:sz="4" w:space="0" w:color="000000"/>
            </w:tcBorders>
            <w:shd w:val="clear" w:color="auto" w:fill="auto"/>
            <w:hideMark/>
          </w:tcPr>
          <w:p w:rsidR="00446F00" w:rsidRPr="00446F00" w:rsidRDefault="00446F00" w:rsidP="00446F00">
            <w:pPr>
              <w:spacing w:after="0" w:line="240" w:lineRule="auto"/>
              <w:jc w:val="center"/>
              <w:rPr>
                <w:rFonts w:ascii="Calibri" w:eastAsia="Times New Roman" w:hAnsi="Calibri" w:cs="Calibri"/>
                <w:sz w:val="28"/>
                <w:szCs w:val="28"/>
              </w:rPr>
            </w:pPr>
            <w:r w:rsidRPr="00446F00">
              <w:rPr>
                <w:rFonts w:ascii="Calibri" w:eastAsia="Times New Roman" w:hAnsi="Calibri" w:cs="Calibri"/>
                <w:sz w:val="28"/>
                <w:szCs w:val="28"/>
              </w:rPr>
              <w:t>Оценка расходов (в тысячах рублей)</w:t>
            </w:r>
          </w:p>
        </w:tc>
      </w:tr>
      <w:tr w:rsidR="00446F00" w:rsidRPr="00446F00" w:rsidTr="00446F00">
        <w:trPr>
          <w:trHeight w:val="375"/>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446F00" w:rsidRPr="00446F00" w:rsidRDefault="00446F00" w:rsidP="00446F00">
            <w:pPr>
              <w:spacing w:after="0" w:line="240" w:lineRule="auto"/>
              <w:rPr>
                <w:rFonts w:ascii="Calibri" w:eastAsia="Times New Roman" w:hAnsi="Calibri" w:cs="Calibri"/>
                <w:sz w:val="28"/>
                <w:szCs w:val="28"/>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46F00" w:rsidRPr="00446F00" w:rsidRDefault="00446F00" w:rsidP="00446F00">
            <w:pPr>
              <w:spacing w:after="0" w:line="240" w:lineRule="auto"/>
              <w:rPr>
                <w:rFonts w:ascii="Calibri" w:eastAsia="Times New Roman" w:hAnsi="Calibri" w:cs="Calibri"/>
                <w:sz w:val="28"/>
                <w:szCs w:val="28"/>
              </w:rPr>
            </w:pPr>
          </w:p>
        </w:tc>
        <w:tc>
          <w:tcPr>
            <w:tcW w:w="160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ВСЕГО</w:t>
            </w:r>
          </w:p>
        </w:tc>
        <w:tc>
          <w:tcPr>
            <w:tcW w:w="164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2016 год</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2017 год</w:t>
            </w:r>
          </w:p>
        </w:tc>
        <w:tc>
          <w:tcPr>
            <w:tcW w:w="1521"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2018 год</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2019 год</w:t>
            </w:r>
          </w:p>
        </w:tc>
        <w:tc>
          <w:tcPr>
            <w:tcW w:w="1423"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 xml:space="preserve"> 2020 год</w:t>
            </w:r>
          </w:p>
        </w:tc>
      </w:tr>
      <w:tr w:rsidR="00446F00" w:rsidRPr="00446F00" w:rsidTr="00446F00">
        <w:trPr>
          <w:trHeight w:val="949"/>
        </w:trPr>
        <w:tc>
          <w:tcPr>
            <w:tcW w:w="2882" w:type="dxa"/>
            <w:vMerge w:val="restart"/>
            <w:tcBorders>
              <w:top w:val="nil"/>
              <w:left w:val="single" w:sz="4" w:space="0" w:color="auto"/>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lastRenderedPageBreak/>
              <w:t>Муниципальная программа «Развитие образования в муниципальном образовании «</w:t>
            </w:r>
            <w:proofErr w:type="spellStart"/>
            <w:r w:rsidRPr="00446F00">
              <w:rPr>
                <w:rFonts w:ascii="Calibri" w:eastAsia="Times New Roman" w:hAnsi="Calibri" w:cs="Calibri"/>
                <w:sz w:val="28"/>
                <w:szCs w:val="28"/>
              </w:rPr>
              <w:t>Теучежский</w:t>
            </w:r>
            <w:proofErr w:type="spellEnd"/>
            <w:r w:rsidRPr="00446F00">
              <w:rPr>
                <w:rFonts w:ascii="Calibri" w:eastAsia="Times New Roman" w:hAnsi="Calibri" w:cs="Calibri"/>
                <w:sz w:val="28"/>
                <w:szCs w:val="28"/>
              </w:rPr>
              <w:t xml:space="preserve"> район» на 2016- 2020 годы»</w:t>
            </w:r>
          </w:p>
        </w:tc>
        <w:tc>
          <w:tcPr>
            <w:tcW w:w="227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b/>
                <w:bCs/>
                <w:sz w:val="28"/>
                <w:szCs w:val="28"/>
              </w:rPr>
            </w:pPr>
            <w:r w:rsidRPr="00446F00">
              <w:rPr>
                <w:rFonts w:ascii="Calibri" w:eastAsia="Times New Roman" w:hAnsi="Calibri" w:cs="Calibri"/>
                <w:b/>
                <w:bCs/>
                <w:sz w:val="28"/>
                <w:szCs w:val="28"/>
              </w:rPr>
              <w:t xml:space="preserve">Всего </w:t>
            </w:r>
          </w:p>
        </w:tc>
        <w:tc>
          <w:tcPr>
            <w:tcW w:w="160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1247420,3</w:t>
            </w:r>
          </w:p>
        </w:tc>
        <w:tc>
          <w:tcPr>
            <w:tcW w:w="164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206581,9</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221928,7</w:t>
            </w:r>
          </w:p>
        </w:tc>
        <w:tc>
          <w:tcPr>
            <w:tcW w:w="1521"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250116,3</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246396,7</w:t>
            </w:r>
          </w:p>
        </w:tc>
        <w:tc>
          <w:tcPr>
            <w:tcW w:w="1423"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322396,7</w:t>
            </w:r>
          </w:p>
        </w:tc>
      </w:tr>
      <w:tr w:rsidR="00446F00" w:rsidRPr="00446F00" w:rsidTr="00446F00">
        <w:trPr>
          <w:trHeight w:val="750"/>
        </w:trPr>
        <w:tc>
          <w:tcPr>
            <w:tcW w:w="2882" w:type="dxa"/>
            <w:vMerge/>
            <w:tcBorders>
              <w:top w:val="nil"/>
              <w:left w:val="single" w:sz="4" w:space="0" w:color="auto"/>
              <w:bottom w:val="single" w:sz="4" w:space="0" w:color="auto"/>
              <w:right w:val="single" w:sz="4" w:space="0" w:color="auto"/>
            </w:tcBorders>
            <w:vAlign w:val="center"/>
            <w:hideMark/>
          </w:tcPr>
          <w:p w:rsidR="00446F00" w:rsidRPr="00446F00" w:rsidRDefault="00446F00" w:rsidP="00446F00">
            <w:pPr>
              <w:spacing w:after="0" w:line="240" w:lineRule="auto"/>
              <w:rPr>
                <w:rFonts w:ascii="Calibri" w:eastAsia="Times New Roman" w:hAnsi="Calibri" w:cs="Calibri"/>
                <w:sz w:val="28"/>
                <w:szCs w:val="28"/>
              </w:rPr>
            </w:pPr>
          </w:p>
        </w:tc>
        <w:tc>
          <w:tcPr>
            <w:tcW w:w="227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Федеральный бюджет</w:t>
            </w:r>
          </w:p>
        </w:tc>
        <w:tc>
          <w:tcPr>
            <w:tcW w:w="160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83561,4</w:t>
            </w:r>
          </w:p>
        </w:tc>
        <w:tc>
          <w:tcPr>
            <w:tcW w:w="164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3782</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2035</w:t>
            </w:r>
          </w:p>
        </w:tc>
        <w:tc>
          <w:tcPr>
            <w:tcW w:w="1521"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1744,4</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0</w:t>
            </w:r>
          </w:p>
        </w:tc>
        <w:tc>
          <w:tcPr>
            <w:tcW w:w="1423"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76000</w:t>
            </w:r>
          </w:p>
        </w:tc>
      </w:tr>
      <w:tr w:rsidR="00446F00" w:rsidRPr="00446F00" w:rsidTr="00446F00">
        <w:trPr>
          <w:trHeight w:val="750"/>
        </w:trPr>
        <w:tc>
          <w:tcPr>
            <w:tcW w:w="2882" w:type="dxa"/>
            <w:vMerge/>
            <w:tcBorders>
              <w:top w:val="nil"/>
              <w:left w:val="single" w:sz="4" w:space="0" w:color="auto"/>
              <w:bottom w:val="single" w:sz="4" w:space="0" w:color="auto"/>
              <w:right w:val="single" w:sz="4" w:space="0" w:color="auto"/>
            </w:tcBorders>
            <w:vAlign w:val="center"/>
            <w:hideMark/>
          </w:tcPr>
          <w:p w:rsidR="00446F00" w:rsidRPr="00446F00" w:rsidRDefault="00446F00" w:rsidP="00446F00">
            <w:pPr>
              <w:spacing w:after="0" w:line="240" w:lineRule="auto"/>
              <w:rPr>
                <w:rFonts w:ascii="Calibri" w:eastAsia="Times New Roman" w:hAnsi="Calibri" w:cs="Calibri"/>
                <w:sz w:val="28"/>
                <w:szCs w:val="28"/>
              </w:rPr>
            </w:pPr>
          </w:p>
        </w:tc>
        <w:tc>
          <w:tcPr>
            <w:tcW w:w="227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Республиканский бюджет</w:t>
            </w:r>
          </w:p>
        </w:tc>
        <w:tc>
          <w:tcPr>
            <w:tcW w:w="160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606284,1</w:t>
            </w:r>
          </w:p>
        </w:tc>
        <w:tc>
          <w:tcPr>
            <w:tcW w:w="164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114043,9</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113462,7</w:t>
            </w:r>
          </w:p>
        </w:tc>
        <w:tc>
          <w:tcPr>
            <w:tcW w:w="1521"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127422,1</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125677,7</w:t>
            </w:r>
          </w:p>
        </w:tc>
        <w:tc>
          <w:tcPr>
            <w:tcW w:w="1423"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125677,7</w:t>
            </w:r>
          </w:p>
        </w:tc>
      </w:tr>
      <w:tr w:rsidR="00446F00" w:rsidRPr="00446F00" w:rsidTr="00446F00">
        <w:trPr>
          <w:trHeight w:val="750"/>
        </w:trPr>
        <w:tc>
          <w:tcPr>
            <w:tcW w:w="2882" w:type="dxa"/>
            <w:vMerge/>
            <w:tcBorders>
              <w:top w:val="nil"/>
              <w:left w:val="single" w:sz="4" w:space="0" w:color="auto"/>
              <w:bottom w:val="single" w:sz="4" w:space="0" w:color="auto"/>
              <w:right w:val="single" w:sz="4" w:space="0" w:color="auto"/>
            </w:tcBorders>
            <w:vAlign w:val="center"/>
            <w:hideMark/>
          </w:tcPr>
          <w:p w:rsidR="00446F00" w:rsidRPr="00446F00" w:rsidRDefault="00446F00" w:rsidP="00446F00">
            <w:pPr>
              <w:spacing w:after="0" w:line="240" w:lineRule="auto"/>
              <w:rPr>
                <w:rFonts w:ascii="Calibri" w:eastAsia="Times New Roman" w:hAnsi="Calibri" w:cs="Calibri"/>
                <w:sz w:val="28"/>
                <w:szCs w:val="28"/>
              </w:rPr>
            </w:pPr>
          </w:p>
        </w:tc>
        <w:tc>
          <w:tcPr>
            <w:tcW w:w="227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rPr>
                <w:rFonts w:ascii="Calibri" w:eastAsia="Times New Roman" w:hAnsi="Calibri" w:cs="Calibri"/>
                <w:sz w:val="28"/>
                <w:szCs w:val="28"/>
              </w:rPr>
            </w:pPr>
            <w:r w:rsidRPr="00446F00">
              <w:rPr>
                <w:rFonts w:ascii="Calibri" w:eastAsia="Times New Roman" w:hAnsi="Calibri" w:cs="Calibri"/>
                <w:sz w:val="28"/>
                <w:szCs w:val="28"/>
              </w:rPr>
              <w:t>Местный бюджет</w:t>
            </w:r>
          </w:p>
        </w:tc>
        <w:tc>
          <w:tcPr>
            <w:tcW w:w="160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b/>
                <w:bCs/>
                <w:sz w:val="28"/>
                <w:szCs w:val="28"/>
              </w:rPr>
            </w:pPr>
            <w:r w:rsidRPr="00446F00">
              <w:rPr>
                <w:rFonts w:ascii="Calibri" w:eastAsia="Times New Roman" w:hAnsi="Calibri" w:cs="Calibri"/>
                <w:b/>
                <w:bCs/>
                <w:sz w:val="28"/>
                <w:szCs w:val="28"/>
              </w:rPr>
              <w:t>550187</w:t>
            </w:r>
          </w:p>
        </w:tc>
        <w:tc>
          <w:tcPr>
            <w:tcW w:w="164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88756</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106431</w:t>
            </w:r>
          </w:p>
        </w:tc>
        <w:tc>
          <w:tcPr>
            <w:tcW w:w="1521"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120022</w:t>
            </w:r>
          </w:p>
        </w:tc>
        <w:tc>
          <w:tcPr>
            <w:tcW w:w="1820"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117489</w:t>
            </w:r>
          </w:p>
        </w:tc>
        <w:tc>
          <w:tcPr>
            <w:tcW w:w="1423" w:type="dxa"/>
            <w:tcBorders>
              <w:top w:val="nil"/>
              <w:left w:val="nil"/>
              <w:bottom w:val="single" w:sz="4" w:space="0" w:color="auto"/>
              <w:right w:val="single" w:sz="4" w:space="0" w:color="auto"/>
            </w:tcBorders>
            <w:shd w:val="clear" w:color="auto" w:fill="auto"/>
            <w:hideMark/>
          </w:tcPr>
          <w:p w:rsidR="00446F00" w:rsidRPr="00446F00" w:rsidRDefault="00446F00" w:rsidP="00446F00">
            <w:pPr>
              <w:spacing w:after="0" w:line="240" w:lineRule="auto"/>
              <w:jc w:val="right"/>
              <w:rPr>
                <w:rFonts w:ascii="Calibri" w:eastAsia="Times New Roman" w:hAnsi="Calibri" w:cs="Calibri"/>
                <w:sz w:val="28"/>
                <w:szCs w:val="28"/>
              </w:rPr>
            </w:pPr>
            <w:r w:rsidRPr="00446F00">
              <w:rPr>
                <w:rFonts w:ascii="Calibri" w:eastAsia="Times New Roman" w:hAnsi="Calibri" w:cs="Calibri"/>
                <w:sz w:val="28"/>
                <w:szCs w:val="28"/>
              </w:rPr>
              <w:t>117489</w:t>
            </w:r>
          </w:p>
        </w:tc>
      </w:tr>
    </w:tbl>
    <w:p w:rsidR="00446F00" w:rsidRDefault="00446F00" w:rsidP="00E066A8">
      <w:pPr>
        <w:spacing w:after="0" w:line="100" w:lineRule="atLeast"/>
        <w:jc w:val="center"/>
        <w:rPr>
          <w:rFonts w:ascii="Times New Roman" w:hAnsi="Times New Roman" w:cs="Times New Roman"/>
          <w:b/>
          <w:sz w:val="28"/>
          <w:szCs w:val="28"/>
        </w:rPr>
      </w:pPr>
    </w:p>
    <w:sectPr w:rsidR="00446F00" w:rsidSect="00EB34F3">
      <w:headerReference w:type="even" r:id="rId11"/>
      <w:headerReference w:type="default" r:id="rId12"/>
      <w:footerReference w:type="even" r:id="rId13"/>
      <w:footerReference w:type="default" r:id="rId14"/>
      <w:headerReference w:type="first" r:id="rId15"/>
      <w:footerReference w:type="first" r:id="rId16"/>
      <w:pgSz w:w="16838" w:h="11906" w:orient="landscape"/>
      <w:pgMar w:top="765" w:right="851" w:bottom="776" w:left="1134" w:header="709"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DF6" w:rsidRDefault="00697DF6" w:rsidP="00EB34F3">
      <w:pPr>
        <w:spacing w:after="0" w:line="240" w:lineRule="auto"/>
      </w:pPr>
      <w:r>
        <w:separator/>
      </w:r>
    </w:p>
  </w:endnote>
  <w:endnote w:type="continuationSeparator" w:id="0">
    <w:p w:rsidR="00697DF6" w:rsidRDefault="00697DF6" w:rsidP="00EB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charset w:val="01"/>
    <w:family w:val="swiss"/>
    <w:pitch w:val="default"/>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roid Sans Fallback">
    <w:altName w:val="Times New Roman"/>
    <w:charset w:val="CC"/>
    <w:family w:val="auto"/>
    <w:pitch w:val="variable"/>
  </w:font>
  <w:font w:name="Baltica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Cy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29" w:rsidRDefault="00697D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29" w:rsidRDefault="00697D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29" w:rsidRDefault="00697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DF6" w:rsidRDefault="00697DF6" w:rsidP="00EB34F3">
      <w:pPr>
        <w:spacing w:after="0" w:line="240" w:lineRule="auto"/>
      </w:pPr>
      <w:r>
        <w:separator/>
      </w:r>
    </w:p>
  </w:footnote>
  <w:footnote w:type="continuationSeparator" w:id="0">
    <w:p w:rsidR="00697DF6" w:rsidRDefault="00697DF6" w:rsidP="00EB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29" w:rsidRDefault="00697DF6">
    <w:pPr>
      <w:pStyle w:val="af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29" w:rsidRDefault="00697D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29" w:rsidRDefault="005D5E21">
    <w:pPr>
      <w:pStyle w:val="af3"/>
      <w:jc w:val="right"/>
    </w:pPr>
    <w:r>
      <w:fldChar w:fldCharType="begin"/>
    </w:r>
    <w:r w:rsidR="007D568E">
      <w:instrText xml:space="preserve"> PAGE </w:instrText>
    </w:r>
    <w:r>
      <w:fldChar w:fldCharType="separate"/>
    </w:r>
    <w:r w:rsidR="0005702C">
      <w:rPr>
        <w:noProof/>
      </w:rPr>
      <w:t>35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29" w:rsidRDefault="00697D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ascii="Times New Roman" w:hAnsi="Times New Roman" w:cs="Times New Roman"/>
        <w:b/>
        <w:sz w:val="26"/>
        <w:szCs w:val="2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rFonts w:ascii="Times New Roman" w:eastAsia="Times New Roman" w:hAnsi="Times New Roman" w:cs="Times New Roman"/>
        <w:b/>
        <w:bCs/>
        <w:sz w:val="26"/>
        <w:szCs w:val="26"/>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6"/>
        <w:szCs w:val="26"/>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sz w:val="26"/>
        <w:szCs w:val="26"/>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sz w:val="26"/>
        <w:szCs w:val="26"/>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sz w:val="26"/>
        <w:szCs w:val="26"/>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sz w:val="26"/>
        <w:szCs w:val="26"/>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sz w:val="26"/>
        <w:szCs w:val="26"/>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0" w15:restartNumberingAfterBreak="0">
    <w:nsid w:val="0000000B"/>
    <w:multiLevelType w:val="multilevel"/>
    <w:tmpl w:val="0000000B"/>
    <w:name w:val="WW8Num12"/>
    <w:lvl w:ilvl="0">
      <w:start w:val="1"/>
      <w:numFmt w:val="decimal"/>
      <w:lvlText w:val="%1."/>
      <w:lvlJc w:val="left"/>
      <w:pPr>
        <w:tabs>
          <w:tab w:val="num" w:pos="644"/>
        </w:tabs>
        <w:ind w:left="644"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Times New Roman" w:hAnsi="Times New Roman" w:cs="Times New Roman"/>
        <w:color w:val="000000"/>
        <w:sz w:val="26"/>
        <w:szCs w:val="26"/>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4"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Times New Roman" w:hAnsi="Times New Roman" w:cs="Times New Roman"/>
        <w:color w:val="000000"/>
        <w:sz w:val="26"/>
        <w:szCs w:val="26"/>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Times New Roman" w:hAnsi="Times New Roman" w:cs="Times New Roman"/>
        <w:color w:val="000000"/>
        <w:sz w:val="26"/>
        <w:szCs w:val="26"/>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Symbol"/>
        <w:sz w:val="26"/>
        <w:szCs w:val="26"/>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sz w:val="26"/>
        <w:szCs w:val="26"/>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sz w:val="26"/>
        <w:szCs w:val="26"/>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singleLevel"/>
    <w:tmpl w:val="00000014"/>
    <w:name w:val="WW8Num21"/>
    <w:lvl w:ilvl="0">
      <w:start w:val="1"/>
      <w:numFmt w:val="bullet"/>
      <w:lvlText w:val=""/>
      <w:lvlJc w:val="left"/>
      <w:pPr>
        <w:tabs>
          <w:tab w:val="num" w:pos="780"/>
        </w:tabs>
        <w:ind w:left="780" w:hanging="360"/>
      </w:pPr>
      <w:rPr>
        <w:rFonts w:ascii="Symbol" w:hAnsi="Symbol" w:cs="Symbol" w:hint="default"/>
        <w:sz w:val="24"/>
        <w:szCs w:val="24"/>
      </w:rPr>
    </w:lvl>
  </w:abstractNum>
  <w:abstractNum w:abstractNumId="20" w15:restartNumberingAfterBreak="0">
    <w:nsid w:val="6F3232BD"/>
    <w:multiLevelType w:val="hybridMultilevel"/>
    <w:tmpl w:val="FE1AC902"/>
    <w:lvl w:ilvl="0" w:tplc="ACC23B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66A8"/>
    <w:rsid w:val="00003EDE"/>
    <w:rsid w:val="0005702C"/>
    <w:rsid w:val="000C1139"/>
    <w:rsid w:val="000F12E1"/>
    <w:rsid w:val="00195B21"/>
    <w:rsid w:val="001B2D70"/>
    <w:rsid w:val="001C2510"/>
    <w:rsid w:val="001E49C0"/>
    <w:rsid w:val="00294468"/>
    <w:rsid w:val="00395CBD"/>
    <w:rsid w:val="00446F00"/>
    <w:rsid w:val="00480F50"/>
    <w:rsid w:val="005921BB"/>
    <w:rsid w:val="005D5E21"/>
    <w:rsid w:val="0067529B"/>
    <w:rsid w:val="00697DF6"/>
    <w:rsid w:val="00744326"/>
    <w:rsid w:val="00754925"/>
    <w:rsid w:val="007B7928"/>
    <w:rsid w:val="007D568E"/>
    <w:rsid w:val="007E0092"/>
    <w:rsid w:val="008C07EC"/>
    <w:rsid w:val="008E2FE6"/>
    <w:rsid w:val="008E4672"/>
    <w:rsid w:val="008E749B"/>
    <w:rsid w:val="008F3E53"/>
    <w:rsid w:val="00933618"/>
    <w:rsid w:val="00946B43"/>
    <w:rsid w:val="00957B07"/>
    <w:rsid w:val="00982685"/>
    <w:rsid w:val="009F5623"/>
    <w:rsid w:val="00D17BE4"/>
    <w:rsid w:val="00D34CEA"/>
    <w:rsid w:val="00D541C3"/>
    <w:rsid w:val="00DF1925"/>
    <w:rsid w:val="00E03486"/>
    <w:rsid w:val="00E066A8"/>
    <w:rsid w:val="00E1145F"/>
    <w:rsid w:val="00E234A0"/>
    <w:rsid w:val="00E6220B"/>
    <w:rsid w:val="00EB34F3"/>
    <w:rsid w:val="00F85F6F"/>
    <w:rsid w:val="00FB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2322"/>
  <w15:docId w15:val="{1872785B-007A-44C8-852A-4889FE91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34F3"/>
  </w:style>
  <w:style w:type="paragraph" w:styleId="1">
    <w:name w:val="heading 1"/>
    <w:next w:val="a0"/>
    <w:link w:val="10"/>
    <w:qFormat/>
    <w:rsid w:val="00E066A8"/>
    <w:pPr>
      <w:keepNext/>
      <w:widowControl w:val="0"/>
      <w:tabs>
        <w:tab w:val="num" w:pos="0"/>
      </w:tabs>
      <w:suppressAutoHyphens/>
      <w:spacing w:before="480" w:after="0"/>
      <w:ind w:left="432" w:hanging="432"/>
      <w:outlineLvl w:val="0"/>
    </w:pPr>
    <w:rPr>
      <w:rFonts w:ascii="Cambria" w:eastAsia="Arial Unicode MS" w:hAnsi="Cambria" w:cs="Tahoma"/>
      <w:b/>
      <w:bCs/>
      <w:color w:val="365F91"/>
      <w:kern w:val="1"/>
      <w:sz w:val="28"/>
      <w:szCs w:val="28"/>
      <w:lang w:eastAsia="zh-CN"/>
    </w:rPr>
  </w:style>
  <w:style w:type="paragraph" w:styleId="2">
    <w:name w:val="heading 2"/>
    <w:next w:val="a0"/>
    <w:link w:val="20"/>
    <w:qFormat/>
    <w:rsid w:val="00E066A8"/>
    <w:pPr>
      <w:keepNext/>
      <w:widowControl w:val="0"/>
      <w:tabs>
        <w:tab w:val="num" w:pos="0"/>
      </w:tabs>
      <w:suppressAutoHyphens/>
      <w:spacing w:before="200" w:after="0" w:line="100" w:lineRule="atLeast"/>
      <w:ind w:left="576" w:hanging="576"/>
      <w:outlineLvl w:val="1"/>
    </w:pPr>
    <w:rPr>
      <w:rFonts w:ascii="Cambria" w:eastAsia="Times New Roman" w:hAnsi="Cambria" w:cs="Cambria"/>
      <w:b/>
      <w:bCs/>
      <w:color w:val="4F81BD"/>
      <w:kern w:val="1"/>
      <w:sz w:val="26"/>
      <w:szCs w:val="26"/>
      <w:lang w:eastAsia="zh-CN"/>
    </w:rPr>
  </w:style>
  <w:style w:type="paragraph" w:styleId="3">
    <w:name w:val="heading 3"/>
    <w:basedOn w:val="11"/>
    <w:next w:val="a0"/>
    <w:link w:val="30"/>
    <w:qFormat/>
    <w:rsid w:val="00E066A8"/>
    <w:pPr>
      <w:tabs>
        <w:tab w:val="num" w:pos="720"/>
      </w:tabs>
      <w:spacing w:before="140"/>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66A8"/>
    <w:rPr>
      <w:rFonts w:ascii="Cambria" w:eastAsia="Arial Unicode MS" w:hAnsi="Cambria" w:cs="Tahoma"/>
      <w:b/>
      <w:bCs/>
      <w:color w:val="365F91"/>
      <w:kern w:val="1"/>
      <w:sz w:val="28"/>
      <w:szCs w:val="28"/>
      <w:lang w:eastAsia="zh-CN"/>
    </w:rPr>
  </w:style>
  <w:style w:type="character" w:customStyle="1" w:styleId="20">
    <w:name w:val="Заголовок 2 Знак"/>
    <w:basedOn w:val="a1"/>
    <w:link w:val="2"/>
    <w:rsid w:val="00E066A8"/>
    <w:rPr>
      <w:rFonts w:ascii="Cambria" w:eastAsia="Times New Roman" w:hAnsi="Cambria" w:cs="Cambria"/>
      <w:b/>
      <w:bCs/>
      <w:color w:val="4F81BD"/>
      <w:kern w:val="1"/>
      <w:sz w:val="26"/>
      <w:szCs w:val="26"/>
      <w:lang w:eastAsia="zh-CN"/>
    </w:rPr>
  </w:style>
  <w:style w:type="character" w:customStyle="1" w:styleId="30">
    <w:name w:val="Заголовок 3 Знак"/>
    <w:basedOn w:val="a1"/>
    <w:link w:val="3"/>
    <w:rsid w:val="00E066A8"/>
    <w:rPr>
      <w:rFonts w:ascii="Arial" w:eastAsia="Arial Unicode MS" w:hAnsi="Arial" w:cs="Tahoma"/>
      <w:b/>
      <w:bCs/>
      <w:kern w:val="1"/>
      <w:sz w:val="28"/>
      <w:szCs w:val="28"/>
      <w:lang w:eastAsia="zh-CN"/>
    </w:rPr>
  </w:style>
  <w:style w:type="character" w:customStyle="1" w:styleId="WW8Num1z0">
    <w:name w:val="WW8Num1z0"/>
    <w:rsid w:val="00E066A8"/>
  </w:style>
  <w:style w:type="character" w:customStyle="1" w:styleId="WW8Num1z1">
    <w:name w:val="WW8Num1z1"/>
    <w:rsid w:val="00E066A8"/>
  </w:style>
  <w:style w:type="character" w:customStyle="1" w:styleId="WW8Num1z2">
    <w:name w:val="WW8Num1z2"/>
    <w:rsid w:val="00E066A8"/>
  </w:style>
  <w:style w:type="character" w:customStyle="1" w:styleId="WW8Num1z3">
    <w:name w:val="WW8Num1z3"/>
    <w:rsid w:val="00E066A8"/>
  </w:style>
  <w:style w:type="character" w:customStyle="1" w:styleId="WW8Num1z4">
    <w:name w:val="WW8Num1z4"/>
    <w:rsid w:val="00E066A8"/>
  </w:style>
  <w:style w:type="character" w:customStyle="1" w:styleId="WW8Num1z5">
    <w:name w:val="WW8Num1z5"/>
    <w:rsid w:val="00E066A8"/>
  </w:style>
  <w:style w:type="character" w:customStyle="1" w:styleId="WW8Num1z6">
    <w:name w:val="WW8Num1z6"/>
    <w:rsid w:val="00E066A8"/>
  </w:style>
  <w:style w:type="character" w:customStyle="1" w:styleId="WW8Num1z7">
    <w:name w:val="WW8Num1z7"/>
    <w:rsid w:val="00E066A8"/>
  </w:style>
  <w:style w:type="character" w:customStyle="1" w:styleId="WW8Num1z8">
    <w:name w:val="WW8Num1z8"/>
    <w:rsid w:val="00E066A8"/>
  </w:style>
  <w:style w:type="character" w:customStyle="1" w:styleId="WW8Num2z0">
    <w:name w:val="WW8Num2z0"/>
    <w:rsid w:val="00E066A8"/>
    <w:rPr>
      <w:rFonts w:ascii="Times New Roman" w:hAnsi="Times New Roman" w:cs="Times New Roman"/>
      <w:b/>
      <w:sz w:val="26"/>
      <w:szCs w:val="26"/>
    </w:rPr>
  </w:style>
  <w:style w:type="character" w:customStyle="1" w:styleId="WW8Num2z1">
    <w:name w:val="WW8Num2z1"/>
    <w:rsid w:val="00E066A8"/>
  </w:style>
  <w:style w:type="character" w:customStyle="1" w:styleId="WW8Num2z2">
    <w:name w:val="WW8Num2z2"/>
    <w:rsid w:val="00E066A8"/>
  </w:style>
  <w:style w:type="character" w:customStyle="1" w:styleId="WW8Num2z3">
    <w:name w:val="WW8Num2z3"/>
    <w:rsid w:val="00E066A8"/>
  </w:style>
  <w:style w:type="character" w:customStyle="1" w:styleId="WW8Num2z4">
    <w:name w:val="WW8Num2z4"/>
    <w:rsid w:val="00E066A8"/>
  </w:style>
  <w:style w:type="character" w:customStyle="1" w:styleId="WW8Num2z5">
    <w:name w:val="WW8Num2z5"/>
    <w:rsid w:val="00E066A8"/>
  </w:style>
  <w:style w:type="character" w:customStyle="1" w:styleId="WW8Num2z6">
    <w:name w:val="WW8Num2z6"/>
    <w:rsid w:val="00E066A8"/>
  </w:style>
  <w:style w:type="character" w:customStyle="1" w:styleId="WW8Num2z7">
    <w:name w:val="WW8Num2z7"/>
    <w:rsid w:val="00E066A8"/>
  </w:style>
  <w:style w:type="character" w:customStyle="1" w:styleId="WW8Num2z8">
    <w:name w:val="WW8Num2z8"/>
    <w:rsid w:val="00E066A8"/>
  </w:style>
  <w:style w:type="character" w:customStyle="1" w:styleId="WW8Num3z0">
    <w:name w:val="WW8Num3z0"/>
    <w:rsid w:val="00E066A8"/>
  </w:style>
  <w:style w:type="character" w:customStyle="1" w:styleId="WW8Num3z1">
    <w:name w:val="WW8Num3z1"/>
    <w:rsid w:val="00E066A8"/>
  </w:style>
  <w:style w:type="character" w:customStyle="1" w:styleId="WW8Num3z2">
    <w:name w:val="WW8Num3z2"/>
    <w:rsid w:val="00E066A8"/>
  </w:style>
  <w:style w:type="character" w:customStyle="1" w:styleId="WW8Num3z3">
    <w:name w:val="WW8Num3z3"/>
    <w:rsid w:val="00E066A8"/>
  </w:style>
  <w:style w:type="character" w:customStyle="1" w:styleId="WW8Num3z4">
    <w:name w:val="WW8Num3z4"/>
    <w:rsid w:val="00E066A8"/>
  </w:style>
  <w:style w:type="character" w:customStyle="1" w:styleId="WW8Num3z5">
    <w:name w:val="WW8Num3z5"/>
    <w:rsid w:val="00E066A8"/>
  </w:style>
  <w:style w:type="character" w:customStyle="1" w:styleId="WW8Num3z6">
    <w:name w:val="WW8Num3z6"/>
    <w:rsid w:val="00E066A8"/>
  </w:style>
  <w:style w:type="character" w:customStyle="1" w:styleId="WW8Num3z7">
    <w:name w:val="WW8Num3z7"/>
    <w:rsid w:val="00E066A8"/>
  </w:style>
  <w:style w:type="character" w:customStyle="1" w:styleId="WW8Num3z8">
    <w:name w:val="WW8Num3z8"/>
    <w:rsid w:val="00E066A8"/>
  </w:style>
  <w:style w:type="character" w:customStyle="1" w:styleId="WW8Num4z0">
    <w:name w:val="WW8Num4z0"/>
    <w:rsid w:val="00E066A8"/>
  </w:style>
  <w:style w:type="character" w:customStyle="1" w:styleId="WW8Num4z1">
    <w:name w:val="WW8Num4z1"/>
    <w:rsid w:val="00E066A8"/>
  </w:style>
  <w:style w:type="character" w:customStyle="1" w:styleId="WW8Num4z2">
    <w:name w:val="WW8Num4z2"/>
    <w:rsid w:val="00E066A8"/>
  </w:style>
  <w:style w:type="character" w:customStyle="1" w:styleId="WW8Num4z3">
    <w:name w:val="WW8Num4z3"/>
    <w:rsid w:val="00E066A8"/>
  </w:style>
  <w:style w:type="character" w:customStyle="1" w:styleId="WW8Num4z4">
    <w:name w:val="WW8Num4z4"/>
    <w:rsid w:val="00E066A8"/>
  </w:style>
  <w:style w:type="character" w:customStyle="1" w:styleId="WW8Num4z5">
    <w:name w:val="WW8Num4z5"/>
    <w:rsid w:val="00E066A8"/>
  </w:style>
  <w:style w:type="character" w:customStyle="1" w:styleId="WW8Num4z6">
    <w:name w:val="WW8Num4z6"/>
    <w:rsid w:val="00E066A8"/>
  </w:style>
  <w:style w:type="character" w:customStyle="1" w:styleId="WW8Num4z7">
    <w:name w:val="WW8Num4z7"/>
    <w:rsid w:val="00E066A8"/>
  </w:style>
  <w:style w:type="character" w:customStyle="1" w:styleId="WW8Num4z8">
    <w:name w:val="WW8Num4z8"/>
    <w:rsid w:val="00E066A8"/>
  </w:style>
  <w:style w:type="character" w:customStyle="1" w:styleId="WW8Num5z0">
    <w:name w:val="WW8Num5z0"/>
    <w:rsid w:val="00E066A8"/>
    <w:rPr>
      <w:rFonts w:ascii="Symbol" w:hAnsi="Symbol" w:cs="Symbol"/>
    </w:rPr>
  </w:style>
  <w:style w:type="character" w:customStyle="1" w:styleId="WW8Num5z1">
    <w:name w:val="WW8Num5z1"/>
    <w:rsid w:val="00E066A8"/>
    <w:rPr>
      <w:rFonts w:ascii="Courier New" w:hAnsi="Courier New" w:cs="Courier New"/>
    </w:rPr>
  </w:style>
  <w:style w:type="character" w:customStyle="1" w:styleId="WW8Num5z2">
    <w:name w:val="WW8Num5z2"/>
    <w:rsid w:val="00E066A8"/>
    <w:rPr>
      <w:rFonts w:ascii="Wingdings" w:hAnsi="Wingdings" w:cs="Wingdings"/>
    </w:rPr>
  </w:style>
  <w:style w:type="character" w:customStyle="1" w:styleId="WW8Num6z0">
    <w:name w:val="WW8Num6z0"/>
    <w:rsid w:val="00E066A8"/>
    <w:rPr>
      <w:rFonts w:ascii="Times New Roman" w:eastAsia="Times New Roman" w:hAnsi="Times New Roman" w:cs="Times New Roman"/>
      <w:b/>
      <w:bCs/>
      <w:sz w:val="26"/>
      <w:szCs w:val="26"/>
    </w:rPr>
  </w:style>
  <w:style w:type="character" w:customStyle="1" w:styleId="WW8Num6z1">
    <w:name w:val="WW8Num6z1"/>
    <w:rsid w:val="00E066A8"/>
    <w:rPr>
      <w:rFonts w:ascii="Courier New" w:hAnsi="Courier New" w:cs="Courier New"/>
    </w:rPr>
  </w:style>
  <w:style w:type="character" w:customStyle="1" w:styleId="WW8Num6z2">
    <w:name w:val="WW8Num6z2"/>
    <w:rsid w:val="00E066A8"/>
    <w:rPr>
      <w:rFonts w:ascii="Wingdings" w:hAnsi="Wingdings" w:cs="Wingdings"/>
    </w:rPr>
  </w:style>
  <w:style w:type="character" w:customStyle="1" w:styleId="WW8Num6z3">
    <w:name w:val="WW8Num6z3"/>
    <w:rsid w:val="00E066A8"/>
    <w:rPr>
      <w:rFonts w:ascii="Symbol" w:hAnsi="Symbol" w:cs="Symbol"/>
    </w:rPr>
  </w:style>
  <w:style w:type="character" w:customStyle="1" w:styleId="WW8Num7z0">
    <w:name w:val="WW8Num7z0"/>
    <w:rsid w:val="00E066A8"/>
    <w:rPr>
      <w:rFonts w:ascii="Symbol" w:hAnsi="Symbol" w:cs="Symbol"/>
      <w:sz w:val="26"/>
      <w:szCs w:val="26"/>
    </w:rPr>
  </w:style>
  <w:style w:type="character" w:customStyle="1" w:styleId="WW8Num7z1">
    <w:name w:val="WW8Num7z1"/>
    <w:rsid w:val="00E066A8"/>
    <w:rPr>
      <w:rFonts w:ascii="Courier New" w:hAnsi="Courier New" w:cs="Courier New"/>
    </w:rPr>
  </w:style>
  <w:style w:type="character" w:customStyle="1" w:styleId="WW8Num7z2">
    <w:name w:val="WW8Num7z2"/>
    <w:rsid w:val="00E066A8"/>
    <w:rPr>
      <w:rFonts w:ascii="Wingdings" w:hAnsi="Wingdings" w:cs="Wingdings"/>
    </w:rPr>
  </w:style>
  <w:style w:type="character" w:customStyle="1" w:styleId="WW8Num8z0">
    <w:name w:val="WW8Num8z0"/>
    <w:rsid w:val="00E066A8"/>
    <w:rPr>
      <w:rFonts w:ascii="Symbol" w:hAnsi="Symbol" w:cs="Symbol"/>
      <w:sz w:val="26"/>
      <w:szCs w:val="26"/>
    </w:rPr>
  </w:style>
  <w:style w:type="character" w:customStyle="1" w:styleId="WW8Num8z1">
    <w:name w:val="WW8Num8z1"/>
    <w:rsid w:val="00E066A8"/>
    <w:rPr>
      <w:rFonts w:ascii="Courier New" w:hAnsi="Courier New" w:cs="Courier New"/>
    </w:rPr>
  </w:style>
  <w:style w:type="character" w:customStyle="1" w:styleId="WW8Num8z2">
    <w:name w:val="WW8Num8z2"/>
    <w:rsid w:val="00E066A8"/>
    <w:rPr>
      <w:rFonts w:ascii="Wingdings" w:hAnsi="Wingdings" w:cs="Wingdings"/>
    </w:rPr>
  </w:style>
  <w:style w:type="character" w:customStyle="1" w:styleId="WW8Num9z0">
    <w:name w:val="WW8Num9z0"/>
    <w:rsid w:val="00E066A8"/>
    <w:rPr>
      <w:rFonts w:ascii="Symbol" w:hAnsi="Symbol" w:cs="Symbol"/>
    </w:rPr>
  </w:style>
  <w:style w:type="character" w:customStyle="1" w:styleId="WW8Num9z1">
    <w:name w:val="WW8Num9z1"/>
    <w:rsid w:val="00E066A8"/>
    <w:rPr>
      <w:rFonts w:ascii="Courier New" w:hAnsi="Courier New" w:cs="Courier New"/>
    </w:rPr>
  </w:style>
  <w:style w:type="character" w:customStyle="1" w:styleId="WW8Num9z2">
    <w:name w:val="WW8Num9z2"/>
    <w:rsid w:val="00E066A8"/>
    <w:rPr>
      <w:rFonts w:ascii="Wingdings" w:hAnsi="Wingdings" w:cs="Wingdings"/>
    </w:rPr>
  </w:style>
  <w:style w:type="character" w:customStyle="1" w:styleId="WW8Num10z0">
    <w:name w:val="WW8Num10z0"/>
    <w:rsid w:val="00E066A8"/>
    <w:rPr>
      <w:rFonts w:ascii="Symbol" w:hAnsi="Symbol" w:cs="Symbol"/>
      <w:sz w:val="26"/>
      <w:szCs w:val="26"/>
    </w:rPr>
  </w:style>
  <w:style w:type="character" w:customStyle="1" w:styleId="WW8Num10z1">
    <w:name w:val="WW8Num10z1"/>
    <w:rsid w:val="00E066A8"/>
  </w:style>
  <w:style w:type="character" w:customStyle="1" w:styleId="WW8Num10z2">
    <w:name w:val="WW8Num10z2"/>
    <w:rsid w:val="00E066A8"/>
  </w:style>
  <w:style w:type="character" w:customStyle="1" w:styleId="WW8Num10z3">
    <w:name w:val="WW8Num10z3"/>
    <w:rsid w:val="00E066A8"/>
  </w:style>
  <w:style w:type="character" w:customStyle="1" w:styleId="WW8Num10z4">
    <w:name w:val="WW8Num10z4"/>
    <w:rsid w:val="00E066A8"/>
  </w:style>
  <w:style w:type="character" w:customStyle="1" w:styleId="WW8Num10z5">
    <w:name w:val="WW8Num10z5"/>
    <w:rsid w:val="00E066A8"/>
  </w:style>
  <w:style w:type="character" w:customStyle="1" w:styleId="WW8Num10z6">
    <w:name w:val="WW8Num10z6"/>
    <w:rsid w:val="00E066A8"/>
  </w:style>
  <w:style w:type="character" w:customStyle="1" w:styleId="WW8Num10z7">
    <w:name w:val="WW8Num10z7"/>
    <w:rsid w:val="00E066A8"/>
  </w:style>
  <w:style w:type="character" w:customStyle="1" w:styleId="WW8Num10z8">
    <w:name w:val="WW8Num10z8"/>
    <w:rsid w:val="00E066A8"/>
  </w:style>
  <w:style w:type="character" w:customStyle="1" w:styleId="WW8Num11z0">
    <w:name w:val="WW8Num11z0"/>
    <w:rsid w:val="00E066A8"/>
    <w:rPr>
      <w:rFonts w:ascii="Symbol" w:hAnsi="Symbol" w:cs="Symbol"/>
    </w:rPr>
  </w:style>
  <w:style w:type="character" w:customStyle="1" w:styleId="WW8Num11z1">
    <w:name w:val="WW8Num11z1"/>
    <w:rsid w:val="00E066A8"/>
    <w:rPr>
      <w:rFonts w:ascii="Courier New" w:hAnsi="Courier New" w:cs="Courier New"/>
    </w:rPr>
  </w:style>
  <w:style w:type="character" w:customStyle="1" w:styleId="WW8Num11z2">
    <w:name w:val="WW8Num11z2"/>
    <w:rsid w:val="00E066A8"/>
    <w:rPr>
      <w:rFonts w:ascii="Wingdings" w:hAnsi="Wingdings" w:cs="Wingdings"/>
    </w:rPr>
  </w:style>
  <w:style w:type="character" w:customStyle="1" w:styleId="WW8Num12z0">
    <w:name w:val="WW8Num12z0"/>
    <w:rsid w:val="00E066A8"/>
    <w:rPr>
      <w:sz w:val="26"/>
      <w:szCs w:val="26"/>
    </w:rPr>
  </w:style>
  <w:style w:type="character" w:customStyle="1" w:styleId="WW8Num12z1">
    <w:name w:val="WW8Num12z1"/>
    <w:rsid w:val="00E066A8"/>
  </w:style>
  <w:style w:type="character" w:customStyle="1" w:styleId="WW8Num12z2">
    <w:name w:val="WW8Num12z2"/>
    <w:rsid w:val="00E066A8"/>
  </w:style>
  <w:style w:type="character" w:customStyle="1" w:styleId="WW8Num12z3">
    <w:name w:val="WW8Num12z3"/>
    <w:rsid w:val="00E066A8"/>
  </w:style>
  <w:style w:type="character" w:customStyle="1" w:styleId="WW8Num12z4">
    <w:name w:val="WW8Num12z4"/>
    <w:rsid w:val="00E066A8"/>
  </w:style>
  <w:style w:type="character" w:customStyle="1" w:styleId="WW8Num12z5">
    <w:name w:val="WW8Num12z5"/>
    <w:rsid w:val="00E066A8"/>
  </w:style>
  <w:style w:type="character" w:customStyle="1" w:styleId="WW8Num12z6">
    <w:name w:val="WW8Num12z6"/>
    <w:rsid w:val="00E066A8"/>
  </w:style>
  <w:style w:type="character" w:customStyle="1" w:styleId="WW8Num12z7">
    <w:name w:val="WW8Num12z7"/>
    <w:rsid w:val="00E066A8"/>
  </w:style>
  <w:style w:type="character" w:customStyle="1" w:styleId="WW8Num12z8">
    <w:name w:val="WW8Num12z8"/>
    <w:rsid w:val="00E066A8"/>
  </w:style>
  <w:style w:type="character" w:customStyle="1" w:styleId="WW8Num13z0">
    <w:name w:val="WW8Num13z0"/>
    <w:rsid w:val="00E066A8"/>
    <w:rPr>
      <w:rFonts w:ascii="Times New Roman" w:hAnsi="Times New Roman" w:cs="Times New Roman"/>
    </w:rPr>
  </w:style>
  <w:style w:type="character" w:customStyle="1" w:styleId="WW8Num13z1">
    <w:name w:val="WW8Num13z1"/>
    <w:rsid w:val="00E066A8"/>
    <w:rPr>
      <w:rFonts w:ascii="Courier New" w:hAnsi="Courier New" w:cs="Courier New"/>
    </w:rPr>
  </w:style>
  <w:style w:type="character" w:customStyle="1" w:styleId="WW8Num13z2">
    <w:name w:val="WW8Num13z2"/>
    <w:rsid w:val="00E066A8"/>
    <w:rPr>
      <w:rFonts w:ascii="Wingdings" w:hAnsi="Wingdings" w:cs="Wingdings"/>
    </w:rPr>
  </w:style>
  <w:style w:type="character" w:customStyle="1" w:styleId="WW8Num13z3">
    <w:name w:val="WW8Num13z3"/>
    <w:rsid w:val="00E066A8"/>
    <w:rPr>
      <w:rFonts w:ascii="Symbol" w:hAnsi="Symbol" w:cs="Symbol"/>
    </w:rPr>
  </w:style>
  <w:style w:type="character" w:customStyle="1" w:styleId="WW8Num14z0">
    <w:name w:val="WW8Num14z0"/>
    <w:rsid w:val="00E066A8"/>
    <w:rPr>
      <w:rFonts w:ascii="Times New Roman" w:eastAsia="Times New Roman" w:hAnsi="Times New Roman" w:cs="Times New Roman"/>
      <w:color w:val="000000"/>
      <w:sz w:val="26"/>
      <w:szCs w:val="26"/>
    </w:rPr>
  </w:style>
  <w:style w:type="character" w:customStyle="1" w:styleId="WW8Num14z1">
    <w:name w:val="WW8Num14z1"/>
    <w:rsid w:val="00E066A8"/>
    <w:rPr>
      <w:rFonts w:ascii="Courier New" w:hAnsi="Courier New" w:cs="Courier New"/>
    </w:rPr>
  </w:style>
  <w:style w:type="character" w:customStyle="1" w:styleId="WW8Num14z2">
    <w:name w:val="WW8Num14z2"/>
    <w:rsid w:val="00E066A8"/>
    <w:rPr>
      <w:rFonts w:ascii="Wingdings" w:hAnsi="Wingdings" w:cs="Wingdings"/>
    </w:rPr>
  </w:style>
  <w:style w:type="character" w:customStyle="1" w:styleId="WW8Num14z3">
    <w:name w:val="WW8Num14z3"/>
    <w:rsid w:val="00E066A8"/>
    <w:rPr>
      <w:rFonts w:ascii="Symbol" w:hAnsi="Symbol" w:cs="Symbol"/>
    </w:rPr>
  </w:style>
  <w:style w:type="character" w:customStyle="1" w:styleId="WW8Num15z0">
    <w:name w:val="WW8Num15z0"/>
    <w:rsid w:val="00E066A8"/>
    <w:rPr>
      <w:rFonts w:ascii="Times New Roman" w:hAnsi="Times New Roman" w:cs="Times New Roman"/>
    </w:rPr>
  </w:style>
  <w:style w:type="character" w:customStyle="1" w:styleId="WW8Num15z1">
    <w:name w:val="WW8Num15z1"/>
    <w:rsid w:val="00E066A8"/>
    <w:rPr>
      <w:rFonts w:ascii="Courier New" w:hAnsi="Courier New" w:cs="Courier New"/>
    </w:rPr>
  </w:style>
  <w:style w:type="character" w:customStyle="1" w:styleId="WW8Num15z2">
    <w:name w:val="WW8Num15z2"/>
    <w:rsid w:val="00E066A8"/>
    <w:rPr>
      <w:rFonts w:ascii="Wingdings" w:hAnsi="Wingdings" w:cs="Wingdings"/>
    </w:rPr>
  </w:style>
  <w:style w:type="character" w:customStyle="1" w:styleId="WW8Num15z3">
    <w:name w:val="WW8Num15z3"/>
    <w:rsid w:val="00E066A8"/>
    <w:rPr>
      <w:rFonts w:ascii="Symbol" w:hAnsi="Symbol" w:cs="Symbol"/>
    </w:rPr>
  </w:style>
  <w:style w:type="character" w:customStyle="1" w:styleId="WW8Num16z0">
    <w:name w:val="WW8Num16z0"/>
    <w:rsid w:val="00E066A8"/>
    <w:rPr>
      <w:rFonts w:ascii="Times New Roman" w:eastAsia="Times New Roman" w:hAnsi="Times New Roman" w:cs="Times New Roman"/>
      <w:color w:val="000000"/>
      <w:sz w:val="26"/>
      <w:szCs w:val="26"/>
    </w:rPr>
  </w:style>
  <w:style w:type="character" w:customStyle="1" w:styleId="WW8Num16z1">
    <w:name w:val="WW8Num16z1"/>
    <w:rsid w:val="00E066A8"/>
    <w:rPr>
      <w:rFonts w:ascii="Courier New" w:hAnsi="Courier New" w:cs="Courier New"/>
    </w:rPr>
  </w:style>
  <w:style w:type="character" w:customStyle="1" w:styleId="WW8Num16z2">
    <w:name w:val="WW8Num16z2"/>
    <w:rsid w:val="00E066A8"/>
    <w:rPr>
      <w:rFonts w:ascii="Wingdings" w:hAnsi="Wingdings" w:cs="Wingdings"/>
    </w:rPr>
  </w:style>
  <w:style w:type="character" w:customStyle="1" w:styleId="WW8Num16z3">
    <w:name w:val="WW8Num16z3"/>
    <w:rsid w:val="00E066A8"/>
    <w:rPr>
      <w:rFonts w:ascii="Symbol" w:hAnsi="Symbol" w:cs="Symbol"/>
    </w:rPr>
  </w:style>
  <w:style w:type="character" w:customStyle="1" w:styleId="WW8Num17z0">
    <w:name w:val="WW8Num17z0"/>
    <w:rsid w:val="00E066A8"/>
    <w:rPr>
      <w:rFonts w:ascii="Times New Roman" w:eastAsia="Times New Roman" w:hAnsi="Times New Roman" w:cs="Times New Roman"/>
      <w:color w:val="000000"/>
      <w:sz w:val="26"/>
      <w:szCs w:val="26"/>
    </w:rPr>
  </w:style>
  <w:style w:type="character" w:customStyle="1" w:styleId="WW8Num17z1">
    <w:name w:val="WW8Num17z1"/>
    <w:rsid w:val="00E066A8"/>
    <w:rPr>
      <w:rFonts w:ascii="Courier New" w:hAnsi="Courier New" w:cs="Courier New"/>
    </w:rPr>
  </w:style>
  <w:style w:type="character" w:customStyle="1" w:styleId="WW8Num17z2">
    <w:name w:val="WW8Num17z2"/>
    <w:rsid w:val="00E066A8"/>
    <w:rPr>
      <w:rFonts w:ascii="Wingdings" w:hAnsi="Wingdings" w:cs="Wingdings"/>
    </w:rPr>
  </w:style>
  <w:style w:type="character" w:customStyle="1" w:styleId="WW8Num17z3">
    <w:name w:val="WW8Num17z3"/>
    <w:rsid w:val="00E066A8"/>
    <w:rPr>
      <w:rFonts w:ascii="Symbol" w:hAnsi="Symbol" w:cs="Symbol"/>
    </w:rPr>
  </w:style>
  <w:style w:type="character" w:customStyle="1" w:styleId="WW8Num18z0">
    <w:name w:val="WW8Num18z0"/>
    <w:rsid w:val="00E066A8"/>
    <w:rPr>
      <w:rFonts w:ascii="Symbol" w:hAnsi="Symbol" w:cs="Symbol"/>
      <w:sz w:val="26"/>
      <w:szCs w:val="26"/>
    </w:rPr>
  </w:style>
  <w:style w:type="character" w:customStyle="1" w:styleId="WW8Num18z1">
    <w:name w:val="WW8Num18z1"/>
    <w:rsid w:val="00E066A8"/>
    <w:rPr>
      <w:rFonts w:ascii="Courier New" w:hAnsi="Courier New" w:cs="Courier New"/>
    </w:rPr>
  </w:style>
  <w:style w:type="character" w:customStyle="1" w:styleId="WW8Num18z2">
    <w:name w:val="WW8Num18z2"/>
    <w:rsid w:val="00E066A8"/>
    <w:rPr>
      <w:rFonts w:ascii="Wingdings" w:hAnsi="Wingdings" w:cs="Wingdings"/>
    </w:rPr>
  </w:style>
  <w:style w:type="character" w:customStyle="1" w:styleId="WW8Num19z0">
    <w:name w:val="WW8Num19z0"/>
    <w:rsid w:val="00E066A8"/>
    <w:rPr>
      <w:rFonts w:ascii="Symbol" w:hAnsi="Symbol" w:cs="Symbol"/>
    </w:rPr>
  </w:style>
  <w:style w:type="character" w:customStyle="1" w:styleId="WW8Num19z1">
    <w:name w:val="WW8Num19z1"/>
    <w:rsid w:val="00E066A8"/>
    <w:rPr>
      <w:rFonts w:ascii="Courier New" w:hAnsi="Courier New" w:cs="Courier New"/>
    </w:rPr>
  </w:style>
  <w:style w:type="character" w:customStyle="1" w:styleId="WW8Num19z2">
    <w:name w:val="WW8Num19z2"/>
    <w:rsid w:val="00E066A8"/>
    <w:rPr>
      <w:rFonts w:ascii="Wingdings" w:hAnsi="Wingdings" w:cs="Wingdings"/>
    </w:rPr>
  </w:style>
  <w:style w:type="character" w:customStyle="1" w:styleId="WW8Num20z0">
    <w:name w:val="WW8Num20z0"/>
    <w:rsid w:val="00E066A8"/>
  </w:style>
  <w:style w:type="character" w:customStyle="1" w:styleId="WW8Num20z1">
    <w:name w:val="WW8Num20z1"/>
    <w:rsid w:val="00E066A8"/>
  </w:style>
  <w:style w:type="character" w:customStyle="1" w:styleId="WW8Num20z2">
    <w:name w:val="WW8Num20z2"/>
    <w:rsid w:val="00E066A8"/>
  </w:style>
  <w:style w:type="character" w:customStyle="1" w:styleId="WW8Num20z3">
    <w:name w:val="WW8Num20z3"/>
    <w:rsid w:val="00E066A8"/>
  </w:style>
  <w:style w:type="character" w:customStyle="1" w:styleId="WW8Num20z4">
    <w:name w:val="WW8Num20z4"/>
    <w:rsid w:val="00E066A8"/>
  </w:style>
  <w:style w:type="character" w:customStyle="1" w:styleId="WW8Num20z5">
    <w:name w:val="WW8Num20z5"/>
    <w:rsid w:val="00E066A8"/>
  </w:style>
  <w:style w:type="character" w:customStyle="1" w:styleId="WW8Num20z6">
    <w:name w:val="WW8Num20z6"/>
    <w:rsid w:val="00E066A8"/>
  </w:style>
  <w:style w:type="character" w:customStyle="1" w:styleId="WW8Num20z7">
    <w:name w:val="WW8Num20z7"/>
    <w:rsid w:val="00E066A8"/>
  </w:style>
  <w:style w:type="character" w:customStyle="1" w:styleId="WW8Num20z8">
    <w:name w:val="WW8Num20z8"/>
    <w:rsid w:val="00E066A8"/>
  </w:style>
  <w:style w:type="character" w:customStyle="1" w:styleId="WW8Num21z0">
    <w:name w:val="WW8Num21z0"/>
    <w:rsid w:val="00E066A8"/>
    <w:rPr>
      <w:rFonts w:ascii="Symbol" w:hAnsi="Symbol" w:cs="Symbol" w:hint="default"/>
      <w:sz w:val="24"/>
      <w:szCs w:val="24"/>
    </w:rPr>
  </w:style>
  <w:style w:type="character" w:customStyle="1" w:styleId="WW8Num21z1">
    <w:name w:val="WW8Num21z1"/>
    <w:rsid w:val="00E066A8"/>
    <w:rPr>
      <w:rFonts w:ascii="Courier New" w:hAnsi="Courier New" w:cs="Courier New" w:hint="default"/>
    </w:rPr>
  </w:style>
  <w:style w:type="character" w:customStyle="1" w:styleId="WW8Num21z2">
    <w:name w:val="WW8Num21z2"/>
    <w:rsid w:val="00E066A8"/>
    <w:rPr>
      <w:rFonts w:ascii="Wingdings" w:hAnsi="Wingdings" w:cs="Wingdings" w:hint="default"/>
    </w:rPr>
  </w:style>
  <w:style w:type="character" w:customStyle="1" w:styleId="21">
    <w:name w:val="Основной шрифт абзаца2"/>
    <w:rsid w:val="00E066A8"/>
  </w:style>
  <w:style w:type="character" w:customStyle="1" w:styleId="12">
    <w:name w:val="Основной шрифт абзаца1"/>
    <w:rsid w:val="00E066A8"/>
  </w:style>
  <w:style w:type="character" w:customStyle="1" w:styleId="5">
    <w:name w:val="Основной шрифт абзаца5"/>
    <w:rsid w:val="00E066A8"/>
  </w:style>
  <w:style w:type="character" w:styleId="a4">
    <w:name w:val="Emphasis"/>
    <w:qFormat/>
    <w:rsid w:val="00E066A8"/>
    <w:rPr>
      <w:i/>
      <w:iCs/>
    </w:rPr>
  </w:style>
  <w:style w:type="character" w:customStyle="1" w:styleId="a5">
    <w:name w:val="Основной текст Знак"/>
    <w:rsid w:val="00E066A8"/>
    <w:rPr>
      <w:rFonts w:ascii="Times New Roman" w:eastAsia="Times New Roman" w:hAnsi="Times New Roman" w:cs="Times New Roman"/>
      <w:sz w:val="24"/>
      <w:szCs w:val="24"/>
    </w:rPr>
  </w:style>
  <w:style w:type="character" w:customStyle="1" w:styleId="a6">
    <w:name w:val="Текст выноски Знак"/>
    <w:rsid w:val="00E066A8"/>
    <w:rPr>
      <w:rFonts w:ascii="Tahoma" w:hAnsi="Tahoma" w:cs="Tahoma"/>
      <w:sz w:val="16"/>
      <w:szCs w:val="16"/>
    </w:rPr>
  </w:style>
  <w:style w:type="character" w:customStyle="1" w:styleId="a7">
    <w:name w:val="Верхний колонтитул Знак"/>
    <w:rsid w:val="00E066A8"/>
  </w:style>
  <w:style w:type="character" w:customStyle="1" w:styleId="a8">
    <w:name w:val="Нижний колонтитул Знак"/>
    <w:rsid w:val="00E066A8"/>
  </w:style>
  <w:style w:type="character" w:customStyle="1" w:styleId="ListLabel1">
    <w:name w:val="ListLabel 1"/>
    <w:rsid w:val="00E066A8"/>
    <w:rPr>
      <w:rFonts w:cs="Courier New"/>
    </w:rPr>
  </w:style>
  <w:style w:type="character" w:styleId="a9">
    <w:name w:val="Hyperlink"/>
    <w:uiPriority w:val="99"/>
    <w:rsid w:val="00E066A8"/>
    <w:rPr>
      <w:color w:val="000080"/>
      <w:u w:val="single"/>
    </w:rPr>
  </w:style>
  <w:style w:type="character" w:customStyle="1" w:styleId="ListLabel2">
    <w:name w:val="ListLabel 2"/>
    <w:rsid w:val="00E066A8"/>
    <w:rPr>
      <w:rFonts w:cs="Times New Roman"/>
    </w:rPr>
  </w:style>
  <w:style w:type="character" w:customStyle="1" w:styleId="13">
    <w:name w:val="Основной шрифт абзаца1"/>
    <w:rsid w:val="00E066A8"/>
  </w:style>
  <w:style w:type="character" w:customStyle="1" w:styleId="12pt">
    <w:name w:val="Основной текст + 12 pt"/>
    <w:rsid w:val="00E066A8"/>
    <w:rPr>
      <w:color w:val="000000"/>
      <w:spacing w:val="0"/>
      <w:w w:val="100"/>
      <w:position w:val="0"/>
      <w:sz w:val="24"/>
      <w:szCs w:val="24"/>
      <w:shd w:val="clear" w:color="auto" w:fill="FFFFFF"/>
      <w:vertAlign w:val="baseline"/>
      <w:lang w:val="ru-RU"/>
    </w:rPr>
  </w:style>
  <w:style w:type="paragraph" w:customStyle="1" w:styleId="11">
    <w:name w:val="Заголовок1"/>
    <w:basedOn w:val="a"/>
    <w:next w:val="a0"/>
    <w:rsid w:val="00E066A8"/>
    <w:pPr>
      <w:keepNext/>
      <w:suppressAutoHyphens/>
      <w:spacing w:before="240" w:after="120"/>
    </w:pPr>
    <w:rPr>
      <w:rFonts w:ascii="Arial" w:eastAsia="Arial Unicode MS" w:hAnsi="Arial" w:cs="Tahoma"/>
      <w:kern w:val="1"/>
      <w:sz w:val="28"/>
      <w:szCs w:val="28"/>
      <w:lang w:eastAsia="zh-CN"/>
    </w:rPr>
  </w:style>
  <w:style w:type="paragraph" w:styleId="a0">
    <w:name w:val="Body Text"/>
    <w:link w:val="14"/>
    <w:rsid w:val="00E066A8"/>
    <w:pPr>
      <w:widowControl w:val="0"/>
      <w:suppressAutoHyphens/>
      <w:spacing w:after="120" w:line="100" w:lineRule="atLeast"/>
    </w:pPr>
    <w:rPr>
      <w:rFonts w:ascii="Times New Roman" w:eastAsia="Times New Roman" w:hAnsi="Times New Roman" w:cs="Times New Roman"/>
      <w:kern w:val="1"/>
      <w:sz w:val="24"/>
      <w:szCs w:val="24"/>
      <w:lang w:eastAsia="zh-CN"/>
    </w:rPr>
  </w:style>
  <w:style w:type="character" w:customStyle="1" w:styleId="14">
    <w:name w:val="Основной текст Знак1"/>
    <w:basedOn w:val="a1"/>
    <w:link w:val="a0"/>
    <w:rsid w:val="00E066A8"/>
    <w:rPr>
      <w:rFonts w:ascii="Times New Roman" w:eastAsia="Times New Roman" w:hAnsi="Times New Roman" w:cs="Times New Roman"/>
      <w:kern w:val="1"/>
      <w:sz w:val="24"/>
      <w:szCs w:val="24"/>
      <w:lang w:eastAsia="zh-CN"/>
    </w:rPr>
  </w:style>
  <w:style w:type="paragraph" w:styleId="aa">
    <w:name w:val="List"/>
    <w:basedOn w:val="a0"/>
    <w:rsid w:val="00E066A8"/>
    <w:rPr>
      <w:rFonts w:cs="Tahoma"/>
    </w:rPr>
  </w:style>
  <w:style w:type="paragraph" w:styleId="ab">
    <w:name w:val="caption"/>
    <w:basedOn w:val="11"/>
    <w:next w:val="ac"/>
    <w:qFormat/>
    <w:rsid w:val="00E066A8"/>
  </w:style>
  <w:style w:type="paragraph" w:customStyle="1" w:styleId="22">
    <w:name w:val="Указатель2"/>
    <w:basedOn w:val="a"/>
    <w:rsid w:val="00E066A8"/>
    <w:pPr>
      <w:suppressLineNumbers/>
      <w:suppressAutoHyphens/>
    </w:pPr>
    <w:rPr>
      <w:rFonts w:ascii="Calibri" w:eastAsia="Arial Unicode MS" w:hAnsi="Calibri" w:cs="FreeSans"/>
      <w:kern w:val="1"/>
      <w:lang w:eastAsia="zh-CN"/>
    </w:rPr>
  </w:style>
  <w:style w:type="paragraph" w:styleId="ac">
    <w:name w:val="Subtitle"/>
    <w:basedOn w:val="11"/>
    <w:next w:val="a0"/>
    <w:link w:val="ad"/>
    <w:qFormat/>
    <w:rsid w:val="00E066A8"/>
    <w:pPr>
      <w:jc w:val="center"/>
    </w:pPr>
    <w:rPr>
      <w:i/>
      <w:iCs/>
    </w:rPr>
  </w:style>
  <w:style w:type="character" w:customStyle="1" w:styleId="ad">
    <w:name w:val="Подзаголовок Знак"/>
    <w:basedOn w:val="a1"/>
    <w:link w:val="ac"/>
    <w:rsid w:val="00E066A8"/>
    <w:rPr>
      <w:rFonts w:ascii="Arial" w:eastAsia="Arial Unicode MS" w:hAnsi="Arial" w:cs="Tahoma"/>
      <w:i/>
      <w:iCs/>
      <w:kern w:val="1"/>
      <w:sz w:val="28"/>
      <w:szCs w:val="28"/>
      <w:lang w:eastAsia="zh-CN"/>
    </w:rPr>
  </w:style>
  <w:style w:type="paragraph" w:customStyle="1" w:styleId="15">
    <w:name w:val="Название1"/>
    <w:basedOn w:val="a"/>
    <w:rsid w:val="00E066A8"/>
    <w:pPr>
      <w:suppressLineNumbers/>
      <w:suppressAutoHyphens/>
      <w:spacing w:before="120" w:after="120"/>
    </w:pPr>
    <w:rPr>
      <w:rFonts w:ascii="Calibri" w:eastAsia="Arial Unicode MS" w:hAnsi="Calibri" w:cs="Tahoma"/>
      <w:i/>
      <w:iCs/>
      <w:kern w:val="1"/>
      <w:sz w:val="24"/>
      <w:szCs w:val="24"/>
      <w:lang w:eastAsia="zh-CN"/>
    </w:rPr>
  </w:style>
  <w:style w:type="paragraph" w:customStyle="1" w:styleId="16">
    <w:name w:val="Указатель1"/>
    <w:basedOn w:val="a"/>
    <w:rsid w:val="00E066A8"/>
    <w:pPr>
      <w:suppressLineNumbers/>
      <w:suppressAutoHyphens/>
    </w:pPr>
    <w:rPr>
      <w:rFonts w:ascii="Calibri" w:eastAsia="Arial Unicode MS" w:hAnsi="Calibri" w:cs="Tahoma"/>
      <w:kern w:val="1"/>
      <w:lang w:eastAsia="zh-CN"/>
    </w:rPr>
  </w:style>
  <w:style w:type="paragraph" w:customStyle="1" w:styleId="17">
    <w:name w:val="Абзац списка1"/>
    <w:rsid w:val="00E066A8"/>
    <w:pPr>
      <w:widowControl w:val="0"/>
      <w:suppressAutoHyphens/>
      <w:ind w:left="720"/>
    </w:pPr>
    <w:rPr>
      <w:rFonts w:ascii="Calibri" w:eastAsia="Arial Unicode MS" w:hAnsi="Calibri" w:cs="Tahoma"/>
      <w:kern w:val="1"/>
      <w:lang w:eastAsia="zh-CN"/>
    </w:rPr>
  </w:style>
  <w:style w:type="paragraph" w:customStyle="1" w:styleId="ae">
    <w:name w:val="Обычный (паспорт)"/>
    <w:rsid w:val="00E066A8"/>
    <w:pPr>
      <w:widowControl w:val="0"/>
      <w:suppressAutoHyphens/>
      <w:spacing w:after="0" w:line="100" w:lineRule="atLeast"/>
    </w:pPr>
    <w:rPr>
      <w:rFonts w:ascii="Times New Roman" w:eastAsia="Times New Roman" w:hAnsi="Times New Roman" w:cs="Times New Roman"/>
      <w:kern w:val="1"/>
      <w:sz w:val="28"/>
      <w:szCs w:val="28"/>
      <w:lang w:eastAsia="zh-CN"/>
    </w:rPr>
  </w:style>
  <w:style w:type="paragraph" w:customStyle="1" w:styleId="af">
    <w:name w:val="Жирный (паспорт)"/>
    <w:rsid w:val="00E066A8"/>
    <w:pPr>
      <w:widowControl w:val="0"/>
      <w:suppressAutoHyphens/>
      <w:spacing w:after="0" w:line="100" w:lineRule="atLeast"/>
    </w:pPr>
    <w:rPr>
      <w:rFonts w:ascii="Times New Roman" w:eastAsia="Times New Roman" w:hAnsi="Times New Roman" w:cs="Times New Roman"/>
      <w:b/>
      <w:kern w:val="1"/>
      <w:sz w:val="28"/>
      <w:szCs w:val="28"/>
      <w:lang w:eastAsia="zh-CN"/>
    </w:rPr>
  </w:style>
  <w:style w:type="paragraph" w:customStyle="1" w:styleId="1TimesNewRoman">
    <w:name w:val="Заголовок 1 + Times New Roman"/>
    <w:rsid w:val="00E066A8"/>
    <w:pPr>
      <w:widowControl w:val="0"/>
      <w:suppressAutoHyphens/>
      <w:spacing w:before="120" w:after="120" w:line="20" w:lineRule="atLeast"/>
      <w:ind w:firstLine="567"/>
      <w:jc w:val="both"/>
    </w:pPr>
    <w:rPr>
      <w:rFonts w:ascii="Times New Roman" w:eastAsia="Times New Roman" w:hAnsi="Times New Roman" w:cs="Times New Roman"/>
      <w:b/>
      <w:kern w:val="1"/>
      <w:sz w:val="28"/>
      <w:szCs w:val="28"/>
      <w:lang w:val="en-US" w:eastAsia="zh-CN"/>
    </w:rPr>
  </w:style>
  <w:style w:type="paragraph" w:customStyle="1" w:styleId="140">
    <w:name w:val="Обычный + 14 пт"/>
    <w:rsid w:val="00E066A8"/>
    <w:pPr>
      <w:widowControl w:val="0"/>
      <w:suppressAutoHyphens/>
      <w:spacing w:after="0" w:line="20" w:lineRule="atLeast"/>
      <w:ind w:firstLine="567"/>
      <w:jc w:val="both"/>
    </w:pPr>
    <w:rPr>
      <w:rFonts w:ascii="Times New Roman" w:eastAsia="Times New Roman" w:hAnsi="Times New Roman" w:cs="Times New Roman"/>
      <w:kern w:val="1"/>
      <w:sz w:val="24"/>
      <w:szCs w:val="24"/>
      <w:lang w:eastAsia="zh-CN"/>
    </w:rPr>
  </w:style>
  <w:style w:type="paragraph" w:customStyle="1" w:styleId="18">
    <w:name w:val="Обычный (веб)1"/>
    <w:rsid w:val="00E066A8"/>
    <w:pPr>
      <w:widowControl w:val="0"/>
      <w:suppressAutoHyphens/>
      <w:spacing w:before="280" w:after="280" w:line="100" w:lineRule="atLeast"/>
    </w:pPr>
    <w:rPr>
      <w:rFonts w:ascii="Times New Roman" w:eastAsia="Calibri" w:hAnsi="Times New Roman" w:cs="Times New Roman"/>
      <w:kern w:val="1"/>
      <w:sz w:val="24"/>
      <w:szCs w:val="24"/>
      <w:lang w:eastAsia="zh-CN"/>
    </w:rPr>
  </w:style>
  <w:style w:type="paragraph" w:customStyle="1" w:styleId="23">
    <w:name w:val="Абзац списка2"/>
    <w:rsid w:val="00E066A8"/>
    <w:pPr>
      <w:widowControl w:val="0"/>
      <w:suppressAutoHyphens/>
    </w:pPr>
    <w:rPr>
      <w:rFonts w:ascii="Calibri" w:eastAsia="Times New Roman" w:hAnsi="Calibri" w:cs="Calibri"/>
      <w:kern w:val="1"/>
      <w:lang w:eastAsia="zh-CN"/>
    </w:rPr>
  </w:style>
  <w:style w:type="paragraph" w:customStyle="1" w:styleId="31">
    <w:name w:val="Абзац списка3"/>
    <w:rsid w:val="00E066A8"/>
    <w:pPr>
      <w:widowControl w:val="0"/>
      <w:suppressAutoHyphens/>
      <w:spacing w:after="0" w:line="360" w:lineRule="atLeast"/>
      <w:ind w:left="720"/>
      <w:jc w:val="both"/>
    </w:pPr>
    <w:rPr>
      <w:rFonts w:ascii="Times New Roman CYR" w:eastAsia="PMingLiU" w:hAnsi="Times New Roman CYR" w:cs="Times New Roman"/>
      <w:kern w:val="1"/>
      <w:sz w:val="28"/>
      <w:szCs w:val="20"/>
      <w:lang w:eastAsia="zh-CN"/>
    </w:rPr>
  </w:style>
  <w:style w:type="paragraph" w:customStyle="1" w:styleId="af0">
    <w:name w:val="Заголовок отчета"/>
    <w:rsid w:val="00E066A8"/>
    <w:pPr>
      <w:widowControl w:val="0"/>
      <w:suppressAutoHyphens/>
      <w:spacing w:after="240" w:line="100" w:lineRule="atLeast"/>
      <w:jc w:val="center"/>
    </w:pPr>
    <w:rPr>
      <w:rFonts w:ascii="Times New Roman" w:eastAsia="Times New Roman" w:hAnsi="Times New Roman" w:cs="Times New Roman"/>
      <w:b/>
      <w:kern w:val="1"/>
      <w:sz w:val="28"/>
      <w:szCs w:val="28"/>
      <w:lang w:eastAsia="zh-CN"/>
    </w:rPr>
  </w:style>
  <w:style w:type="paragraph" w:customStyle="1" w:styleId="19">
    <w:name w:val="Текст выноски1"/>
    <w:rsid w:val="00E066A8"/>
    <w:pPr>
      <w:widowControl w:val="0"/>
      <w:suppressAutoHyphens/>
      <w:spacing w:after="0" w:line="100" w:lineRule="atLeast"/>
    </w:pPr>
    <w:rPr>
      <w:rFonts w:ascii="Tahoma" w:eastAsia="Arial Unicode MS" w:hAnsi="Tahoma" w:cs="Tahoma"/>
      <w:kern w:val="1"/>
      <w:sz w:val="16"/>
      <w:szCs w:val="16"/>
      <w:lang w:eastAsia="zh-CN"/>
    </w:rPr>
  </w:style>
  <w:style w:type="paragraph" w:customStyle="1" w:styleId="af1">
    <w:name w:val="Нормальный (таблица)"/>
    <w:rsid w:val="00E066A8"/>
    <w:pPr>
      <w:suppressAutoHyphens/>
      <w:spacing w:after="0" w:line="100" w:lineRule="atLeast"/>
      <w:jc w:val="both"/>
    </w:pPr>
    <w:rPr>
      <w:rFonts w:ascii="Arial" w:eastAsia="Arial Unicode MS" w:hAnsi="Arial" w:cs="Tahoma"/>
      <w:kern w:val="1"/>
      <w:sz w:val="24"/>
      <w:szCs w:val="24"/>
      <w:lang w:eastAsia="zh-CN"/>
    </w:rPr>
  </w:style>
  <w:style w:type="paragraph" w:customStyle="1" w:styleId="af2">
    <w:name w:val="Прижатый влево"/>
    <w:rsid w:val="00E066A8"/>
    <w:pPr>
      <w:suppressAutoHyphens/>
      <w:spacing w:after="0" w:line="100" w:lineRule="atLeast"/>
    </w:pPr>
    <w:rPr>
      <w:rFonts w:ascii="Arial" w:eastAsia="Times New Roman" w:hAnsi="Arial" w:cs="Arial"/>
      <w:kern w:val="1"/>
      <w:sz w:val="24"/>
      <w:szCs w:val="24"/>
      <w:lang w:eastAsia="zh-CN"/>
    </w:rPr>
  </w:style>
  <w:style w:type="paragraph" w:customStyle="1" w:styleId="ConsPlusNormal">
    <w:name w:val="ConsPlusNormal"/>
    <w:rsid w:val="00E066A8"/>
    <w:pPr>
      <w:suppressAutoHyphens/>
      <w:spacing w:after="0" w:line="100" w:lineRule="atLeast"/>
    </w:pPr>
    <w:rPr>
      <w:rFonts w:ascii="Arial" w:eastAsia="Arial Unicode MS" w:hAnsi="Arial" w:cs="Tahoma"/>
      <w:kern w:val="1"/>
      <w:sz w:val="20"/>
      <w:szCs w:val="20"/>
      <w:lang w:eastAsia="zh-CN"/>
    </w:rPr>
  </w:style>
  <w:style w:type="paragraph" w:customStyle="1" w:styleId="Default">
    <w:name w:val="Default"/>
    <w:rsid w:val="00E066A8"/>
    <w:pPr>
      <w:suppressAutoHyphens/>
      <w:spacing w:after="0" w:line="100" w:lineRule="atLeast"/>
    </w:pPr>
    <w:rPr>
      <w:rFonts w:ascii="Times New Roman" w:eastAsia="Calibri" w:hAnsi="Times New Roman" w:cs="Times New Roman"/>
      <w:color w:val="000000"/>
      <w:kern w:val="1"/>
      <w:sz w:val="24"/>
      <w:szCs w:val="24"/>
      <w:lang w:eastAsia="zh-CN"/>
    </w:rPr>
  </w:style>
  <w:style w:type="paragraph" w:customStyle="1" w:styleId="ConsPlusCell">
    <w:name w:val="ConsPlusCell"/>
    <w:rsid w:val="00E066A8"/>
    <w:pPr>
      <w:suppressAutoHyphens/>
      <w:spacing w:after="0" w:line="100" w:lineRule="atLeast"/>
    </w:pPr>
    <w:rPr>
      <w:rFonts w:ascii="Arial" w:eastAsia="Times New Roman" w:hAnsi="Arial" w:cs="Arial"/>
      <w:kern w:val="1"/>
      <w:sz w:val="20"/>
      <w:szCs w:val="20"/>
      <w:lang w:eastAsia="zh-CN"/>
    </w:rPr>
  </w:style>
  <w:style w:type="paragraph" w:customStyle="1" w:styleId="-">
    <w:name w:val="МОН-заголовок"/>
    <w:rsid w:val="00E066A8"/>
    <w:pPr>
      <w:widowControl w:val="0"/>
      <w:suppressAutoHyphens/>
      <w:spacing w:after="0" w:line="100" w:lineRule="atLeast"/>
      <w:jc w:val="center"/>
    </w:pPr>
    <w:rPr>
      <w:rFonts w:ascii="Times New Roman" w:eastAsia="Times New Roman" w:hAnsi="Times New Roman" w:cs="Times New Roman"/>
      <w:kern w:val="1"/>
      <w:sz w:val="28"/>
      <w:szCs w:val="24"/>
      <w:lang w:eastAsia="zh-CN"/>
    </w:rPr>
  </w:style>
  <w:style w:type="paragraph" w:customStyle="1" w:styleId="1a">
    <w:name w:val="Без интервала1"/>
    <w:rsid w:val="00E066A8"/>
    <w:pPr>
      <w:suppressAutoHyphens/>
      <w:spacing w:after="0" w:line="100" w:lineRule="atLeast"/>
    </w:pPr>
    <w:rPr>
      <w:rFonts w:ascii="Calibri" w:eastAsia="Times New Roman" w:hAnsi="Calibri" w:cs="Times New Roman"/>
      <w:kern w:val="1"/>
      <w:lang w:eastAsia="zh-CN"/>
    </w:rPr>
  </w:style>
  <w:style w:type="paragraph" w:styleId="af3">
    <w:name w:val="header"/>
    <w:link w:val="1b"/>
    <w:rsid w:val="00E066A8"/>
    <w:pPr>
      <w:widowControl w:val="0"/>
      <w:suppressLineNumbers/>
      <w:tabs>
        <w:tab w:val="center" w:pos="4677"/>
        <w:tab w:val="right" w:pos="9355"/>
      </w:tabs>
      <w:suppressAutoHyphens/>
      <w:spacing w:after="0" w:line="100" w:lineRule="atLeast"/>
    </w:pPr>
    <w:rPr>
      <w:rFonts w:ascii="Calibri" w:eastAsia="Arial Unicode MS" w:hAnsi="Calibri" w:cs="Tahoma"/>
      <w:kern w:val="1"/>
      <w:lang w:eastAsia="zh-CN"/>
    </w:rPr>
  </w:style>
  <w:style w:type="character" w:customStyle="1" w:styleId="1b">
    <w:name w:val="Верхний колонтитул Знак1"/>
    <w:basedOn w:val="a1"/>
    <w:link w:val="af3"/>
    <w:rsid w:val="00E066A8"/>
    <w:rPr>
      <w:rFonts w:ascii="Calibri" w:eastAsia="Arial Unicode MS" w:hAnsi="Calibri" w:cs="Tahoma"/>
      <w:kern w:val="1"/>
      <w:lang w:eastAsia="zh-CN"/>
    </w:rPr>
  </w:style>
  <w:style w:type="paragraph" w:styleId="af4">
    <w:name w:val="footer"/>
    <w:link w:val="1c"/>
    <w:rsid w:val="00E066A8"/>
    <w:pPr>
      <w:widowControl w:val="0"/>
      <w:suppressLineNumbers/>
      <w:tabs>
        <w:tab w:val="center" w:pos="4677"/>
        <w:tab w:val="right" w:pos="9355"/>
      </w:tabs>
      <w:suppressAutoHyphens/>
      <w:spacing w:after="0" w:line="100" w:lineRule="atLeast"/>
    </w:pPr>
    <w:rPr>
      <w:rFonts w:ascii="Calibri" w:eastAsia="Arial Unicode MS" w:hAnsi="Calibri" w:cs="Tahoma"/>
      <w:kern w:val="1"/>
      <w:lang w:eastAsia="zh-CN"/>
    </w:rPr>
  </w:style>
  <w:style w:type="character" w:customStyle="1" w:styleId="1c">
    <w:name w:val="Нижний колонтитул Знак1"/>
    <w:basedOn w:val="a1"/>
    <w:link w:val="af4"/>
    <w:rsid w:val="00E066A8"/>
    <w:rPr>
      <w:rFonts w:ascii="Calibri" w:eastAsia="Arial Unicode MS" w:hAnsi="Calibri" w:cs="Tahoma"/>
      <w:kern w:val="1"/>
      <w:lang w:eastAsia="zh-CN"/>
    </w:rPr>
  </w:style>
  <w:style w:type="paragraph" w:customStyle="1" w:styleId="af5">
    <w:name w:val="Знак Знак Знак Знак"/>
    <w:rsid w:val="00E066A8"/>
    <w:pPr>
      <w:widowControl w:val="0"/>
      <w:suppressAutoHyphens/>
    </w:pPr>
    <w:rPr>
      <w:rFonts w:ascii="Calibri" w:eastAsia="Arial Unicode MS" w:hAnsi="Calibri" w:cs="Tahoma"/>
      <w:kern w:val="1"/>
      <w:lang w:eastAsia="zh-CN"/>
    </w:rPr>
  </w:style>
  <w:style w:type="paragraph" w:customStyle="1" w:styleId="210">
    <w:name w:val="Основной текст 21"/>
    <w:rsid w:val="00E066A8"/>
    <w:pPr>
      <w:widowControl w:val="0"/>
      <w:suppressAutoHyphens/>
    </w:pPr>
    <w:rPr>
      <w:rFonts w:ascii="Calibri" w:eastAsia="Calibri" w:hAnsi="Calibri" w:cs="Calibri"/>
      <w:kern w:val="1"/>
      <w:lang w:eastAsia="zh-CN"/>
    </w:rPr>
  </w:style>
  <w:style w:type="paragraph" w:customStyle="1" w:styleId="af6">
    <w:name w:val="Содержимое таблицы"/>
    <w:basedOn w:val="a"/>
    <w:rsid w:val="00E066A8"/>
    <w:pPr>
      <w:suppressLineNumbers/>
      <w:suppressAutoHyphens/>
    </w:pPr>
    <w:rPr>
      <w:rFonts w:ascii="Calibri" w:eastAsia="Arial Unicode MS" w:hAnsi="Calibri" w:cs="Tahoma"/>
      <w:kern w:val="1"/>
      <w:lang w:eastAsia="zh-CN"/>
    </w:rPr>
  </w:style>
  <w:style w:type="paragraph" w:styleId="af7">
    <w:name w:val="Body Text Indent"/>
    <w:basedOn w:val="a"/>
    <w:link w:val="af8"/>
    <w:rsid w:val="00E066A8"/>
    <w:pPr>
      <w:suppressAutoHyphens/>
      <w:spacing w:after="120"/>
      <w:ind w:left="283"/>
    </w:pPr>
    <w:rPr>
      <w:rFonts w:ascii="Calibri" w:eastAsia="Arial Unicode MS" w:hAnsi="Calibri" w:cs="Tahoma"/>
      <w:kern w:val="1"/>
      <w:lang w:eastAsia="zh-CN"/>
    </w:rPr>
  </w:style>
  <w:style w:type="character" w:customStyle="1" w:styleId="af8">
    <w:name w:val="Основной текст с отступом Знак"/>
    <w:basedOn w:val="a1"/>
    <w:link w:val="af7"/>
    <w:rsid w:val="00E066A8"/>
    <w:rPr>
      <w:rFonts w:ascii="Calibri" w:eastAsia="Arial Unicode MS" w:hAnsi="Calibri" w:cs="Tahoma"/>
      <w:kern w:val="1"/>
      <w:lang w:eastAsia="zh-CN"/>
    </w:rPr>
  </w:style>
  <w:style w:type="paragraph" w:customStyle="1" w:styleId="1d">
    <w:name w:val="Обычный1"/>
    <w:rsid w:val="00E066A8"/>
    <w:pPr>
      <w:widowControl w:val="0"/>
      <w:suppressAutoHyphens/>
      <w:autoSpaceDE w:val="0"/>
      <w:spacing w:after="0" w:line="240" w:lineRule="auto"/>
    </w:pPr>
    <w:rPr>
      <w:rFonts w:ascii="Arial" w:eastAsia="Droid Sans Fallback" w:hAnsi="Arial" w:cs="Arial"/>
      <w:kern w:val="1"/>
      <w:sz w:val="26"/>
      <w:szCs w:val="26"/>
      <w:lang w:eastAsia="zh-CN" w:bidi="hi-IN"/>
    </w:rPr>
  </w:style>
  <w:style w:type="paragraph" w:customStyle="1" w:styleId="220">
    <w:name w:val="Основной текст с отступом 22"/>
    <w:basedOn w:val="1d"/>
    <w:rsid w:val="00E066A8"/>
    <w:pPr>
      <w:widowControl/>
      <w:autoSpaceDE/>
      <w:spacing w:after="120" w:line="480" w:lineRule="auto"/>
      <w:ind w:left="283"/>
    </w:pPr>
    <w:rPr>
      <w:rFonts w:ascii="Times New Roman" w:hAnsi="Times New Roman" w:cs="Times New Roman"/>
      <w:sz w:val="20"/>
      <w:szCs w:val="20"/>
    </w:rPr>
  </w:style>
  <w:style w:type="paragraph" w:customStyle="1" w:styleId="af9">
    <w:name w:val="Знак Знак Знак"/>
    <w:basedOn w:val="a"/>
    <w:rsid w:val="00E066A8"/>
    <w:pPr>
      <w:widowControl w:val="0"/>
      <w:spacing w:after="160" w:line="240" w:lineRule="exact"/>
      <w:jc w:val="right"/>
    </w:pPr>
    <w:rPr>
      <w:rFonts w:ascii="Times New Roman" w:eastAsia="Times New Roman" w:hAnsi="Times New Roman" w:cs="Times New Roman"/>
      <w:kern w:val="1"/>
      <w:sz w:val="20"/>
      <w:szCs w:val="20"/>
      <w:lang w:val="en-GB" w:eastAsia="zh-CN"/>
    </w:rPr>
  </w:style>
  <w:style w:type="paragraph" w:customStyle="1" w:styleId="1e">
    <w:name w:val="обычный_1 Знак Знак Знак Знак Знак Знак Знак Знак Знак"/>
    <w:basedOn w:val="a"/>
    <w:rsid w:val="00E066A8"/>
    <w:pPr>
      <w:spacing w:before="280" w:after="280" w:line="240" w:lineRule="auto"/>
      <w:jc w:val="both"/>
    </w:pPr>
    <w:rPr>
      <w:rFonts w:ascii="Tahoma" w:eastAsia="Times New Roman" w:hAnsi="Tahoma" w:cs="Tahoma"/>
      <w:kern w:val="1"/>
      <w:sz w:val="20"/>
      <w:szCs w:val="20"/>
      <w:lang w:val="en-US" w:eastAsia="zh-CN"/>
    </w:rPr>
  </w:style>
  <w:style w:type="paragraph" w:customStyle="1" w:styleId="Pa6">
    <w:name w:val="Pa6"/>
    <w:basedOn w:val="a"/>
    <w:next w:val="a"/>
    <w:rsid w:val="00E066A8"/>
    <w:pPr>
      <w:autoSpaceDE w:val="0"/>
      <w:spacing w:after="0" w:line="241" w:lineRule="atLeast"/>
    </w:pPr>
    <w:rPr>
      <w:rFonts w:ascii="BalticaC" w:eastAsia="Times New Roman" w:hAnsi="BalticaC" w:cs="Times New Roman"/>
      <w:kern w:val="1"/>
      <w:sz w:val="24"/>
      <w:szCs w:val="24"/>
      <w:lang w:eastAsia="zh-CN"/>
    </w:rPr>
  </w:style>
  <w:style w:type="paragraph" w:customStyle="1" w:styleId="afa">
    <w:name w:val="Знак"/>
    <w:basedOn w:val="a"/>
    <w:rsid w:val="00E066A8"/>
    <w:pPr>
      <w:spacing w:after="160" w:line="240" w:lineRule="exact"/>
    </w:pPr>
    <w:rPr>
      <w:rFonts w:ascii="Verdana" w:eastAsia="Times New Roman" w:hAnsi="Verdana" w:cs="Times New Roman"/>
      <w:kern w:val="1"/>
      <w:sz w:val="20"/>
      <w:szCs w:val="20"/>
      <w:lang w:val="en-US" w:eastAsia="zh-CN"/>
    </w:rPr>
  </w:style>
  <w:style w:type="paragraph" w:styleId="afb">
    <w:name w:val="No Spacing"/>
    <w:qFormat/>
    <w:rsid w:val="00E066A8"/>
    <w:pPr>
      <w:suppressAutoHyphens/>
      <w:spacing w:after="0" w:line="240" w:lineRule="auto"/>
    </w:pPr>
    <w:rPr>
      <w:rFonts w:ascii="Calibri" w:eastAsia="Calibri" w:hAnsi="Calibri" w:cs="Calibri"/>
      <w:lang w:eastAsia="zh-CN"/>
    </w:rPr>
  </w:style>
  <w:style w:type="paragraph" w:styleId="afc">
    <w:name w:val="List Paragraph"/>
    <w:basedOn w:val="1d"/>
    <w:qFormat/>
    <w:rsid w:val="00E066A8"/>
    <w:pPr>
      <w:widowControl/>
      <w:autoSpaceDE/>
      <w:spacing w:after="200" w:line="276" w:lineRule="auto"/>
      <w:ind w:left="720"/>
    </w:pPr>
    <w:rPr>
      <w:rFonts w:ascii="Calibri" w:hAnsi="Calibri" w:cs="Times New Roman"/>
      <w:sz w:val="22"/>
      <w:szCs w:val="22"/>
    </w:rPr>
  </w:style>
  <w:style w:type="paragraph" w:customStyle="1" w:styleId="afd">
    <w:name w:val="Заголовок таблицы"/>
    <w:basedOn w:val="af6"/>
    <w:rsid w:val="00E066A8"/>
    <w:pPr>
      <w:jc w:val="center"/>
    </w:pPr>
    <w:rPr>
      <w:b/>
      <w:bCs/>
    </w:rPr>
  </w:style>
  <w:style w:type="paragraph" w:customStyle="1" w:styleId="afe">
    <w:name w:val="Блочная цитата"/>
    <w:basedOn w:val="a"/>
    <w:rsid w:val="00E066A8"/>
    <w:pPr>
      <w:suppressAutoHyphens/>
      <w:spacing w:after="283"/>
      <w:ind w:left="567" w:right="567"/>
    </w:pPr>
    <w:rPr>
      <w:rFonts w:ascii="Calibri" w:eastAsia="Arial Unicode MS" w:hAnsi="Calibri" w:cs="Tahoma"/>
      <w:kern w:val="1"/>
      <w:lang w:eastAsia="zh-CN"/>
    </w:rPr>
  </w:style>
  <w:style w:type="paragraph" w:styleId="aff">
    <w:name w:val="Title"/>
    <w:basedOn w:val="11"/>
    <w:next w:val="a0"/>
    <w:link w:val="aff0"/>
    <w:qFormat/>
    <w:rsid w:val="00E066A8"/>
    <w:pPr>
      <w:jc w:val="center"/>
    </w:pPr>
    <w:rPr>
      <w:b/>
      <w:bCs/>
      <w:sz w:val="56"/>
      <w:szCs w:val="56"/>
    </w:rPr>
  </w:style>
  <w:style w:type="character" w:customStyle="1" w:styleId="aff0">
    <w:name w:val="Заголовок Знак"/>
    <w:basedOn w:val="a1"/>
    <w:link w:val="aff"/>
    <w:rsid w:val="00E066A8"/>
    <w:rPr>
      <w:rFonts w:ascii="Arial" w:eastAsia="Arial Unicode MS" w:hAnsi="Arial" w:cs="Tahoma"/>
      <w:b/>
      <w:bCs/>
      <w:kern w:val="1"/>
      <w:sz w:val="56"/>
      <w:szCs w:val="56"/>
      <w:lang w:eastAsia="zh-CN"/>
    </w:rPr>
  </w:style>
  <w:style w:type="character" w:styleId="aff1">
    <w:name w:val="FollowedHyperlink"/>
    <w:basedOn w:val="a1"/>
    <w:uiPriority w:val="99"/>
    <w:semiHidden/>
    <w:unhideWhenUsed/>
    <w:rsid w:val="00F85F6F"/>
    <w:rPr>
      <w:color w:val="800080"/>
      <w:u w:val="single"/>
    </w:rPr>
  </w:style>
  <w:style w:type="paragraph" w:customStyle="1" w:styleId="font5">
    <w:name w:val="font5"/>
    <w:basedOn w:val="a"/>
    <w:rsid w:val="00F85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F85F6F"/>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7">
    <w:name w:val="font7"/>
    <w:basedOn w:val="a"/>
    <w:rsid w:val="00F85F6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8">
    <w:name w:val="font8"/>
    <w:basedOn w:val="a"/>
    <w:rsid w:val="00F85F6F"/>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9">
    <w:name w:val="font9"/>
    <w:basedOn w:val="a"/>
    <w:rsid w:val="00F85F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a"/>
    <w:rsid w:val="00F85F6F"/>
    <w:pPr>
      <w:shd w:val="clear" w:color="000000"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85F6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a"/>
    <w:rsid w:val="00F85F6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F85F6F"/>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F85F6F"/>
    <w:pPr>
      <w:spacing w:before="100" w:beforeAutospacing="1" w:after="100" w:afterAutospacing="1" w:line="240" w:lineRule="auto"/>
      <w:ind w:firstLineChars="1500" w:firstLine="1500"/>
    </w:pPr>
    <w:rPr>
      <w:rFonts w:ascii="Times New Roman" w:eastAsia="Times New Roman" w:hAnsi="Times New Roman" w:cs="Times New Roman"/>
      <w:sz w:val="24"/>
      <w:szCs w:val="24"/>
    </w:rPr>
  </w:style>
  <w:style w:type="paragraph" w:customStyle="1" w:styleId="xl70">
    <w:name w:val="xl70"/>
    <w:basedOn w:val="a"/>
    <w:rsid w:val="00F85F6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2">
    <w:name w:val="xl72"/>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F85F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4">
    <w:name w:val="xl74"/>
    <w:basedOn w:val="a"/>
    <w:rsid w:val="00F85F6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75">
    <w:name w:val="xl75"/>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6">
    <w:name w:val="xl76"/>
    <w:basedOn w:val="a"/>
    <w:rsid w:val="00F85F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7">
    <w:name w:val="xl77"/>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8">
    <w:name w:val="xl78"/>
    <w:basedOn w:val="a"/>
    <w:rsid w:val="00F85F6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9">
    <w:name w:val="xl79"/>
    <w:basedOn w:val="a"/>
    <w:rsid w:val="00F85F6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80">
    <w:name w:val="xl80"/>
    <w:basedOn w:val="a"/>
    <w:rsid w:val="00F85F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82">
    <w:name w:val="xl82"/>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rPr>
  </w:style>
  <w:style w:type="paragraph" w:customStyle="1" w:styleId="xl83">
    <w:name w:val="xl83"/>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4">
    <w:name w:val="xl84"/>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5">
    <w:name w:val="xl85"/>
    <w:basedOn w:val="a"/>
    <w:rsid w:val="00F85F6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6">
    <w:name w:val="xl86"/>
    <w:basedOn w:val="a"/>
    <w:rsid w:val="00F85F6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87">
    <w:name w:val="xl87"/>
    <w:basedOn w:val="a"/>
    <w:rsid w:val="00F85F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91">
    <w:name w:val="xl91"/>
    <w:basedOn w:val="a"/>
    <w:rsid w:val="00F85F6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F85F6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93">
    <w:name w:val="xl93"/>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F85F6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95">
    <w:name w:val="xl95"/>
    <w:basedOn w:val="a"/>
    <w:rsid w:val="00F85F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F85F6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7">
    <w:name w:val="xl97"/>
    <w:basedOn w:val="a"/>
    <w:rsid w:val="00F85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F85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F85F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0">
    <w:name w:val="xl100"/>
    <w:basedOn w:val="a"/>
    <w:rsid w:val="00F85F6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a"/>
    <w:rsid w:val="00F85F6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F85F6F"/>
    <w:pPr>
      <w:pBdr>
        <w:bottom w:val="single" w:sz="4" w:space="0" w:color="auto"/>
      </w:pBdr>
      <w:spacing w:before="100" w:beforeAutospacing="1" w:after="100" w:afterAutospacing="1" w:line="240" w:lineRule="auto"/>
      <w:jc w:val="center"/>
      <w:textAlignment w:val="top"/>
    </w:pPr>
    <w:rPr>
      <w:rFonts w:ascii="Calibri" w:eastAsia="Times New Roman" w:hAnsi="Calibri" w:cs="Calibri"/>
    </w:rPr>
  </w:style>
  <w:style w:type="paragraph" w:customStyle="1" w:styleId="xl103">
    <w:name w:val="xl103"/>
    <w:basedOn w:val="a"/>
    <w:rsid w:val="00F85F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F85F6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5">
    <w:name w:val="xl105"/>
    <w:basedOn w:val="a"/>
    <w:rsid w:val="00F85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a"/>
    <w:rsid w:val="00F85F6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7">
    <w:name w:val="xl107"/>
    <w:basedOn w:val="a"/>
    <w:rsid w:val="00F85F6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24">
    <w:name w:val="Без интервала2"/>
    <w:uiPriority w:val="99"/>
    <w:qFormat/>
    <w:rsid w:val="00395CBD"/>
    <w:pPr>
      <w:spacing w:after="0" w:line="240" w:lineRule="auto"/>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50029">
      <w:bodyDiv w:val="1"/>
      <w:marLeft w:val="0"/>
      <w:marRight w:val="0"/>
      <w:marTop w:val="0"/>
      <w:marBottom w:val="0"/>
      <w:divBdr>
        <w:top w:val="none" w:sz="0" w:space="0" w:color="auto"/>
        <w:left w:val="none" w:sz="0" w:space="0" w:color="auto"/>
        <w:bottom w:val="none" w:sz="0" w:space="0" w:color="auto"/>
        <w:right w:val="none" w:sz="0" w:space="0" w:color="auto"/>
      </w:divBdr>
    </w:div>
    <w:div w:id="19569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7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4975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4AD3-621E-4FC4-8EAC-3C3E3862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14720</Words>
  <Characters>83905</Characters>
  <Application>Microsoft Office Word</Application>
  <DocSecurity>0</DocSecurity>
  <Lines>699</Lines>
  <Paragraphs>196</Paragraphs>
  <ScaleCrop>false</ScaleCrop>
  <Company>Microsoft</Company>
  <LinksUpToDate>false</LinksUpToDate>
  <CharactersWithSpaces>98429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dc:creator>
  <cp:keywords/>
  <dc:description/>
  <cp:lastModifiedBy>User</cp:lastModifiedBy>
  <cp:revision>39</cp:revision>
  <dcterms:created xsi:type="dcterms:W3CDTF">2019-02-01T05:46:00Z</dcterms:created>
  <dcterms:modified xsi:type="dcterms:W3CDTF">2019-10-08T07:11:00Z</dcterms:modified>
</cp:coreProperties>
</file>