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AB" w:rsidRPr="008C3CAB" w:rsidRDefault="008C3CAB" w:rsidP="008C3CA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3CAB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0F6DE7" w:rsidRPr="00052C4A" w:rsidRDefault="000F6DE7" w:rsidP="007307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C4A">
        <w:rPr>
          <w:rFonts w:ascii="Times New Roman" w:hAnsi="Times New Roman" w:cs="Times New Roman"/>
          <w:b/>
          <w:sz w:val="32"/>
          <w:szCs w:val="32"/>
        </w:rPr>
        <w:t>Повышение и выплата пенсий в 2019 году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Style w:val="a5"/>
          <w:rFonts w:ascii="Times New Roman" w:hAnsi="Times New Roman" w:cs="Times New Roman"/>
          <w:sz w:val="28"/>
          <w:szCs w:val="28"/>
        </w:rPr>
        <w:t xml:space="preserve">С 1 января 2019 года страховые пенсии неработающих получателей страховых пенсий будут проиндексированы на 7,05 процентов. Федеральным законом от 3 октября 2018 года  №350-ФЗ "О внесении изменений в отдельные законодательные акты Российской Федерации по вопросам назначения и выплаты пенсий» определены размеры  фиксированной выплаты и стоимости индивидуального пенсионного коэффициента (далее, ИПК) с учетом индексации за период с 2019 по 2024 годы. 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 xml:space="preserve"> В 2019 году размер фиксированной выплаты  увеличится и составит </w:t>
      </w:r>
      <w:r w:rsidRPr="00052C4A">
        <w:rPr>
          <w:rStyle w:val="a6"/>
          <w:rFonts w:ascii="Times New Roman" w:hAnsi="Times New Roman" w:cs="Times New Roman"/>
          <w:sz w:val="28"/>
          <w:szCs w:val="28"/>
        </w:rPr>
        <w:t>5334,19 рублей</w:t>
      </w:r>
      <w:r w:rsidRPr="00052C4A">
        <w:rPr>
          <w:rFonts w:ascii="Times New Roman" w:hAnsi="Times New Roman" w:cs="Times New Roman"/>
          <w:sz w:val="28"/>
          <w:szCs w:val="28"/>
        </w:rPr>
        <w:t xml:space="preserve"> (было 4982,90), а ИПК  будет равен </w:t>
      </w:r>
      <w:r w:rsidRPr="00052C4A">
        <w:rPr>
          <w:rStyle w:val="a6"/>
          <w:rFonts w:ascii="Times New Roman" w:hAnsi="Times New Roman" w:cs="Times New Roman"/>
          <w:sz w:val="28"/>
          <w:szCs w:val="28"/>
        </w:rPr>
        <w:t xml:space="preserve">87,24 </w:t>
      </w:r>
      <w:r w:rsidRPr="00052C4A">
        <w:rPr>
          <w:rFonts w:ascii="Times New Roman" w:hAnsi="Times New Roman" w:cs="Times New Roman"/>
          <w:sz w:val="28"/>
          <w:szCs w:val="28"/>
        </w:rPr>
        <w:t>(было 81,49).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 xml:space="preserve">В результате указанных повышений средний размер страховых пенсий по Республике Адыгея с 1 января 2019 года увеличится на </w:t>
      </w:r>
      <w:r w:rsidRPr="00052C4A">
        <w:rPr>
          <w:rStyle w:val="a6"/>
          <w:rFonts w:ascii="Times New Roman" w:hAnsi="Times New Roman" w:cs="Times New Roman"/>
          <w:sz w:val="28"/>
          <w:szCs w:val="28"/>
        </w:rPr>
        <w:t>841 рубль</w:t>
      </w:r>
      <w:r w:rsidRPr="00052C4A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Pr="00052C4A">
        <w:rPr>
          <w:rStyle w:val="a6"/>
          <w:rFonts w:ascii="Times New Roman" w:hAnsi="Times New Roman" w:cs="Times New Roman"/>
          <w:sz w:val="28"/>
          <w:szCs w:val="28"/>
        </w:rPr>
        <w:t xml:space="preserve">12859 рублей. </w:t>
      </w:r>
      <w:r w:rsidRPr="00052C4A">
        <w:rPr>
          <w:rFonts w:ascii="Times New Roman" w:hAnsi="Times New Roman" w:cs="Times New Roman"/>
          <w:sz w:val="28"/>
          <w:szCs w:val="28"/>
        </w:rPr>
        <w:t>Сумма повышения у всех получателей индивидуальна и зависит от размера получаемой пенсии. Повышение с 1 января коснется только неработающих получателей страховых пенсий.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>Пенсии по государственному пенсионному обеспечению, включая социальные,  будут повышены с 1 апреля 2019 года на 2,4%.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 xml:space="preserve">Также необходимо учитывать, что более 20 тысяч неработающих пенсионеров в республике являются  получателями федеральной социальной доплаты (далее, ФСД), ее средний размер составляет </w:t>
      </w:r>
      <w:r w:rsidRPr="00052C4A">
        <w:rPr>
          <w:rStyle w:val="a6"/>
          <w:rFonts w:ascii="Times New Roman" w:hAnsi="Times New Roman" w:cs="Times New Roman"/>
          <w:sz w:val="28"/>
          <w:szCs w:val="28"/>
        </w:rPr>
        <w:t>1759,19 рублей</w:t>
      </w:r>
      <w:r w:rsidRPr="00052C4A">
        <w:rPr>
          <w:rFonts w:ascii="Times New Roman" w:hAnsi="Times New Roman" w:cs="Times New Roman"/>
          <w:sz w:val="28"/>
          <w:szCs w:val="28"/>
        </w:rPr>
        <w:t xml:space="preserve">. Ежегодно в регионах России устанавливается прожиточный минимум пенсионера. </w:t>
      </w:r>
      <w:proofErr w:type="gramStart"/>
      <w:r w:rsidRPr="00052C4A">
        <w:rPr>
          <w:rFonts w:ascii="Times New Roman" w:hAnsi="Times New Roman" w:cs="Times New Roman"/>
          <w:sz w:val="28"/>
          <w:szCs w:val="28"/>
        </w:rPr>
        <w:t>Всем неработающим пенсионерам, чей совокупный доход (пенсия, ежемесячная денежная выплата (ЕДВ), включая стоимость набора социальных услуг, дополнительное материальное обеспечение (ДМО) и другие меры социальной поддержки (оплата за телефон, проезд, ЖКУ, квартплата за счет средств регионального бюджета) меньше прожиточного минимума пенсионера, установленного в регионе, выплачивается федеральная социальная доплата к пенсии до прожиточного минимума</w:t>
      </w:r>
      <w:proofErr w:type="gramEnd"/>
      <w:r w:rsidRPr="00052C4A">
        <w:rPr>
          <w:rFonts w:ascii="Times New Roman" w:hAnsi="Times New Roman" w:cs="Times New Roman"/>
          <w:sz w:val="28"/>
          <w:szCs w:val="28"/>
        </w:rPr>
        <w:t xml:space="preserve"> пенсионера в регионе. За 2019 год прожиточный минимум для установления  ФСД  по Адыгее сохранен в размере 8138 рублей.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>Поскольку пенсии в России платятся за текущий месяц, новые суммы пенсионеры получат уже в январе 2019 года.  Напомним, что доставка пенсий и иных выплат осуществляется одним из способов: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>- через отделения «Почты России»;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>- через кредитные учреждения;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>- через  иные организации, специализирующиеся на доставке пенсий.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lastRenderedPageBreak/>
        <w:t>Из-за продолжительных «новогодних каникул» с 30 декабря 2018 года по 8 января 2019 года в Республике Адыгея определен следующий график выплаты и доставки пенсий и иных выплат: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Style w:val="a5"/>
          <w:rFonts w:ascii="Times New Roman" w:hAnsi="Times New Roman" w:cs="Times New Roman"/>
          <w:b/>
          <w:bCs/>
          <w:sz w:val="28"/>
          <w:szCs w:val="28"/>
        </w:rPr>
        <w:t>1. Для получателей указанных выплат через УФПС РА – филиал ФГУП «Почта России»: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Pr="00052C4A">
        <w:rPr>
          <w:rFonts w:ascii="Times New Roman" w:hAnsi="Times New Roman" w:cs="Times New Roman"/>
          <w:sz w:val="28"/>
          <w:szCs w:val="28"/>
        </w:rPr>
        <w:t>  03 января 2019 г.                               за   03 января 2019 г.;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052C4A">
        <w:rPr>
          <w:rFonts w:ascii="Times New Roman" w:hAnsi="Times New Roman" w:cs="Times New Roman"/>
          <w:sz w:val="28"/>
          <w:szCs w:val="28"/>
        </w:rPr>
        <w:t>   04 января 2019 г.                               за   04 и 05 января 2019 г.;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Style w:val="a6"/>
          <w:rFonts w:ascii="Times New Roman" w:hAnsi="Times New Roman" w:cs="Times New Roman"/>
          <w:sz w:val="28"/>
          <w:szCs w:val="28"/>
        </w:rPr>
        <w:t>-  </w:t>
      </w:r>
      <w:r w:rsidRPr="00052C4A">
        <w:rPr>
          <w:rFonts w:ascii="Times New Roman" w:hAnsi="Times New Roman" w:cs="Times New Roman"/>
          <w:sz w:val="28"/>
          <w:szCs w:val="28"/>
        </w:rPr>
        <w:t xml:space="preserve"> 05 января 2019 г.                               за  06 и 07 января 2019 г.;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Pr="00052C4A">
        <w:rPr>
          <w:rFonts w:ascii="Times New Roman" w:hAnsi="Times New Roman" w:cs="Times New Roman"/>
          <w:sz w:val="28"/>
          <w:szCs w:val="28"/>
        </w:rPr>
        <w:t>  08 января 2019 г.                               за  08 января 2019 г.;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>С 8 января 2019 года доставка пенсий будет производиться в соответствии с графиками выплат.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>С 9 января 2019 года выплата пенсий будет производиться в соответствии с установленными графиками доставки пенсий.</w:t>
      </w:r>
    </w:p>
    <w:p w:rsid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>Зачисление на счета получателей пенсий и иных социальных выплат в кредитные учреждения (банки) за 1 декаду января 2019 года (лицам, получающим пенсии через кредитные учреждения до 10 числа каждого месяца) планируется осуществить до 30 декабря 2018 года. За остальные декады месяца зачисление планируется осуществить в соответствии с установленными графиками зачисления в кредитные учреждения.</w:t>
      </w:r>
    </w:p>
    <w:p w:rsidR="008C3CAB" w:rsidRDefault="008C3CAB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3CAB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8C3CAB" w:rsidRPr="008C3CAB" w:rsidRDefault="008C3CAB" w:rsidP="008C3CA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3CAB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DE5AFD" w:rsidRPr="008C3CAB" w:rsidRDefault="00DE5AFD" w:rsidP="008C3CA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DE5AFD" w:rsidRPr="008C3CAB" w:rsidSect="0009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70"/>
        </w:tabs>
        <w:ind w:left="197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00"/>
        </w:tabs>
        <w:ind w:left="22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21AE4D74"/>
    <w:multiLevelType w:val="multilevel"/>
    <w:tmpl w:val="2CC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DE7"/>
    <w:rsid w:val="00043BA3"/>
    <w:rsid w:val="00052C4A"/>
    <w:rsid w:val="0009566A"/>
    <w:rsid w:val="000A6625"/>
    <w:rsid w:val="000E0FE8"/>
    <w:rsid w:val="000F6DE7"/>
    <w:rsid w:val="001032EB"/>
    <w:rsid w:val="001063D2"/>
    <w:rsid w:val="00140C52"/>
    <w:rsid w:val="001B3577"/>
    <w:rsid w:val="001F36F3"/>
    <w:rsid w:val="00235AA4"/>
    <w:rsid w:val="002D7125"/>
    <w:rsid w:val="00343092"/>
    <w:rsid w:val="003F18DA"/>
    <w:rsid w:val="003F529C"/>
    <w:rsid w:val="0041427B"/>
    <w:rsid w:val="0042681D"/>
    <w:rsid w:val="00461FBB"/>
    <w:rsid w:val="004709D2"/>
    <w:rsid w:val="004E3E87"/>
    <w:rsid w:val="004E732F"/>
    <w:rsid w:val="005303FC"/>
    <w:rsid w:val="006D2AA7"/>
    <w:rsid w:val="006E2D00"/>
    <w:rsid w:val="007307F5"/>
    <w:rsid w:val="007B4A8A"/>
    <w:rsid w:val="007C7668"/>
    <w:rsid w:val="007F5F32"/>
    <w:rsid w:val="008C3CAB"/>
    <w:rsid w:val="00C13CE1"/>
    <w:rsid w:val="00C26844"/>
    <w:rsid w:val="00C3040A"/>
    <w:rsid w:val="00C569F6"/>
    <w:rsid w:val="00CC2C9E"/>
    <w:rsid w:val="00CF3B3E"/>
    <w:rsid w:val="00DE5AFD"/>
    <w:rsid w:val="00EB6FAE"/>
    <w:rsid w:val="00EC4355"/>
    <w:rsid w:val="00F83B32"/>
    <w:rsid w:val="00F9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3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3E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3E87"/>
    <w:rPr>
      <w:strike w:val="0"/>
      <w:dstrike w:val="0"/>
      <w:color w:val="136BB9"/>
      <w:u w:val="none"/>
      <w:effect w:val="none"/>
    </w:rPr>
  </w:style>
  <w:style w:type="paragraph" w:styleId="a4">
    <w:name w:val="Normal (Web)"/>
    <w:basedOn w:val="a"/>
    <w:uiPriority w:val="99"/>
    <w:unhideWhenUsed/>
    <w:rsid w:val="004E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5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052C4A"/>
    <w:rPr>
      <w:i/>
      <w:iCs/>
    </w:rPr>
  </w:style>
  <w:style w:type="character" w:styleId="a6">
    <w:name w:val="Strong"/>
    <w:basedOn w:val="a0"/>
    <w:uiPriority w:val="22"/>
    <w:qFormat/>
    <w:rsid w:val="00052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2567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4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4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9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1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1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33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7362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EC6F6-B547-4F68-A9F0-B4823C80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1100</dc:creator>
  <cp:lastModifiedBy>Кабертай Мариет Мисирипшевна</cp:lastModifiedBy>
  <cp:revision>14</cp:revision>
  <cp:lastPrinted>2018-12-18T11:42:00Z</cp:lastPrinted>
  <dcterms:created xsi:type="dcterms:W3CDTF">2018-12-18T09:29:00Z</dcterms:created>
  <dcterms:modified xsi:type="dcterms:W3CDTF">2018-12-24T07:09:00Z</dcterms:modified>
</cp:coreProperties>
</file>